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1103" w14:textId="06FFFF93" w:rsidR="00242EFB" w:rsidRPr="00B44D97" w:rsidRDefault="00242EFB" w:rsidP="00836151">
      <w:pPr>
        <w:pStyle w:val="Bezmezer"/>
        <w:rPr>
          <w:rStyle w:val="s1"/>
          <w:rFonts w:ascii="Times New Roman" w:hAnsi="Times New Roman" w:cs="Times New Roman"/>
          <w:b/>
          <w:bCs/>
          <w:u w:val="single"/>
        </w:rPr>
      </w:pPr>
      <w:r w:rsidRPr="00B44D97">
        <w:rPr>
          <w:rStyle w:val="s1"/>
          <w:rFonts w:ascii="Times New Roman" w:hAnsi="Times New Roman" w:cs="Times New Roman"/>
          <w:b/>
          <w:bCs/>
          <w:u w:val="single"/>
        </w:rPr>
        <w:t xml:space="preserve">INFORMACE K VÝSTAVBĚ VODOVODU A KANALIZACE V OBCÍCH </w:t>
      </w:r>
    </w:p>
    <w:p w14:paraId="605673A1" w14:textId="77777777" w:rsidR="00242EFB" w:rsidRPr="00B44D97" w:rsidRDefault="00242EFB" w:rsidP="00836151">
      <w:pPr>
        <w:pStyle w:val="Bezmezer"/>
        <w:rPr>
          <w:rStyle w:val="s1"/>
          <w:rFonts w:asciiTheme="minorHAnsi" w:hAnsiTheme="minorHAnsi"/>
          <w:b/>
          <w:bCs/>
          <w:sz w:val="18"/>
          <w:szCs w:val="18"/>
          <w:u w:val="single"/>
        </w:rPr>
      </w:pPr>
    </w:p>
    <w:p w14:paraId="195C07E2" w14:textId="7F959EF3" w:rsidR="00186D4D" w:rsidRPr="00B44D97" w:rsidRDefault="00242EFB" w:rsidP="00836151">
      <w:pPr>
        <w:pStyle w:val="Bezmezer"/>
        <w:rPr>
          <w:rStyle w:val="s1"/>
          <w:rFonts w:ascii="Times New Roman" w:hAnsi="Times New Roman" w:cs="Times New Roman"/>
          <w:b/>
          <w:bCs/>
          <w:sz w:val="24"/>
          <w:szCs w:val="24"/>
          <w:u w:val="single"/>
        </w:rPr>
      </w:pPr>
      <w:r w:rsidRPr="00B44D97">
        <w:rPr>
          <w:rStyle w:val="s1"/>
          <w:rFonts w:ascii="Times New Roman" w:hAnsi="Times New Roman" w:cs="Times New Roman"/>
          <w:b/>
          <w:bCs/>
          <w:sz w:val="24"/>
          <w:szCs w:val="24"/>
          <w:u w:val="single"/>
        </w:rPr>
        <w:t xml:space="preserve">Nová přípojka </w:t>
      </w:r>
      <w:proofErr w:type="gramStart"/>
      <w:r w:rsidRPr="00B44D97">
        <w:rPr>
          <w:rStyle w:val="s1"/>
          <w:rFonts w:ascii="Times New Roman" w:hAnsi="Times New Roman" w:cs="Times New Roman"/>
          <w:b/>
          <w:bCs/>
          <w:sz w:val="24"/>
          <w:szCs w:val="24"/>
          <w:u w:val="single"/>
        </w:rPr>
        <w:t>( není</w:t>
      </w:r>
      <w:proofErr w:type="gramEnd"/>
      <w:r w:rsidRPr="00B44D97">
        <w:rPr>
          <w:rStyle w:val="s1"/>
          <w:rFonts w:ascii="Times New Roman" w:hAnsi="Times New Roman" w:cs="Times New Roman"/>
          <w:b/>
          <w:bCs/>
          <w:sz w:val="24"/>
          <w:szCs w:val="24"/>
          <w:u w:val="single"/>
        </w:rPr>
        <w:t xml:space="preserve"> v </w:t>
      </w:r>
      <w:r w:rsidR="00847FEA" w:rsidRPr="00B44D97">
        <w:rPr>
          <w:rStyle w:val="s1"/>
          <w:rFonts w:ascii="Times New Roman" w:hAnsi="Times New Roman" w:cs="Times New Roman"/>
          <w:b/>
          <w:bCs/>
          <w:sz w:val="24"/>
          <w:szCs w:val="24"/>
          <w:u w:val="single"/>
        </w:rPr>
        <w:t>PD</w:t>
      </w:r>
      <w:r w:rsidRPr="00B44D97">
        <w:rPr>
          <w:rStyle w:val="s1"/>
          <w:rFonts w:ascii="Times New Roman" w:hAnsi="Times New Roman" w:cs="Times New Roman"/>
          <w:b/>
          <w:bCs/>
          <w:sz w:val="24"/>
          <w:szCs w:val="24"/>
          <w:u w:val="single"/>
        </w:rPr>
        <w:t>, není v dotaci)</w:t>
      </w:r>
    </w:p>
    <w:p w14:paraId="7F907B12" w14:textId="512B360D" w:rsidR="00694C55" w:rsidRPr="00847FEA" w:rsidRDefault="00D51F2E" w:rsidP="00242EFB">
      <w:pPr>
        <w:pStyle w:val="Bezmezer"/>
        <w:jc w:val="both"/>
        <w:rPr>
          <w:rStyle w:val="s1"/>
          <w:rFonts w:ascii="Times New Roman" w:hAnsi="Times New Roman" w:cs="Times New Roman"/>
          <w:sz w:val="24"/>
          <w:szCs w:val="24"/>
        </w:rPr>
      </w:pPr>
      <w:r w:rsidRPr="00847FEA">
        <w:rPr>
          <w:rStyle w:val="s1"/>
          <w:rFonts w:ascii="Times New Roman" w:hAnsi="Times New Roman" w:cs="Times New Roman"/>
          <w:sz w:val="24"/>
          <w:szCs w:val="24"/>
        </w:rPr>
        <w:t xml:space="preserve">Žádáme Vás </w:t>
      </w:r>
      <w:r w:rsidR="00817467" w:rsidRPr="00847FEA">
        <w:rPr>
          <w:rStyle w:val="s1"/>
          <w:rFonts w:ascii="Times New Roman" w:hAnsi="Times New Roman" w:cs="Times New Roman"/>
          <w:sz w:val="24"/>
          <w:szCs w:val="24"/>
        </w:rPr>
        <w:t xml:space="preserve">nyní </w:t>
      </w:r>
      <w:r w:rsidRPr="00847FEA">
        <w:rPr>
          <w:rStyle w:val="s1"/>
          <w:rFonts w:ascii="Times New Roman" w:hAnsi="Times New Roman" w:cs="Times New Roman"/>
          <w:sz w:val="24"/>
          <w:szCs w:val="24"/>
        </w:rPr>
        <w:t>o zvážení budoucí</w:t>
      </w:r>
      <w:r w:rsidR="008632A3" w:rsidRPr="00847FEA">
        <w:rPr>
          <w:rStyle w:val="s1"/>
          <w:rFonts w:ascii="Times New Roman" w:hAnsi="Times New Roman" w:cs="Times New Roman"/>
          <w:sz w:val="24"/>
          <w:szCs w:val="24"/>
        </w:rPr>
        <w:t>ho</w:t>
      </w:r>
      <w:r w:rsidRPr="00847FEA">
        <w:rPr>
          <w:rStyle w:val="s1"/>
          <w:rFonts w:ascii="Times New Roman" w:hAnsi="Times New Roman" w:cs="Times New Roman"/>
          <w:sz w:val="24"/>
          <w:szCs w:val="24"/>
        </w:rPr>
        <w:t xml:space="preserve"> využití Vašich pozemků</w:t>
      </w:r>
      <w:r w:rsidR="00673EE9" w:rsidRPr="00847FEA">
        <w:rPr>
          <w:rStyle w:val="s1"/>
          <w:rFonts w:ascii="Times New Roman" w:hAnsi="Times New Roman" w:cs="Times New Roman"/>
          <w:sz w:val="24"/>
          <w:szCs w:val="24"/>
        </w:rPr>
        <w:t>/</w:t>
      </w:r>
      <w:r w:rsidRPr="00847FEA">
        <w:rPr>
          <w:rStyle w:val="s1"/>
          <w:rFonts w:ascii="Times New Roman" w:hAnsi="Times New Roman" w:cs="Times New Roman"/>
          <w:sz w:val="24"/>
          <w:szCs w:val="24"/>
        </w:rPr>
        <w:t xml:space="preserve"> nemovitostí</w:t>
      </w:r>
      <w:r w:rsidR="00817467" w:rsidRPr="00847FEA">
        <w:rPr>
          <w:rStyle w:val="s1"/>
          <w:rFonts w:ascii="Times New Roman" w:hAnsi="Times New Roman" w:cs="Times New Roman"/>
          <w:sz w:val="24"/>
          <w:szCs w:val="24"/>
        </w:rPr>
        <w:t xml:space="preserve"> ve vztahu k napojení na vodovod a kanalizaci. </w:t>
      </w:r>
      <w:r w:rsidR="00196D12" w:rsidRPr="00847FEA">
        <w:rPr>
          <w:rStyle w:val="s1"/>
          <w:rFonts w:ascii="Times New Roman" w:hAnsi="Times New Roman" w:cs="Times New Roman"/>
          <w:sz w:val="24"/>
          <w:szCs w:val="24"/>
        </w:rPr>
        <w:t xml:space="preserve">Po realizaci stavby </w:t>
      </w:r>
      <w:r w:rsidR="008D08A6" w:rsidRPr="00847FEA">
        <w:rPr>
          <w:rStyle w:val="s1"/>
          <w:rFonts w:ascii="Times New Roman" w:hAnsi="Times New Roman" w:cs="Times New Roman"/>
          <w:sz w:val="24"/>
          <w:szCs w:val="24"/>
        </w:rPr>
        <w:t xml:space="preserve">totiž </w:t>
      </w:r>
      <w:r w:rsidR="00196D12" w:rsidRPr="00847FEA">
        <w:rPr>
          <w:rStyle w:val="s1"/>
          <w:rFonts w:ascii="Times New Roman" w:hAnsi="Times New Roman" w:cs="Times New Roman"/>
          <w:sz w:val="24"/>
          <w:szCs w:val="24"/>
        </w:rPr>
        <w:t xml:space="preserve">již nebude možno jednoduše realizovat dodatečné přípojky. </w:t>
      </w:r>
      <w:proofErr w:type="gramStart"/>
      <w:r w:rsidR="00196D12" w:rsidRPr="00847FEA">
        <w:rPr>
          <w:rStyle w:val="s1"/>
          <w:rFonts w:ascii="Times New Roman" w:hAnsi="Times New Roman" w:cs="Times New Roman"/>
          <w:sz w:val="24"/>
          <w:szCs w:val="24"/>
        </w:rPr>
        <w:t xml:space="preserve">Zhotovitel </w:t>
      </w:r>
      <w:r w:rsidR="00745FDA" w:rsidRPr="00847FEA">
        <w:rPr>
          <w:rStyle w:val="s1"/>
          <w:rFonts w:ascii="Times New Roman" w:hAnsi="Times New Roman" w:cs="Times New Roman"/>
          <w:sz w:val="24"/>
          <w:szCs w:val="24"/>
        </w:rPr>
        <w:t xml:space="preserve"> </w:t>
      </w:r>
      <w:r w:rsidR="008D08A6" w:rsidRPr="00847FEA">
        <w:rPr>
          <w:rStyle w:val="s1"/>
          <w:rFonts w:ascii="Times New Roman" w:hAnsi="Times New Roman" w:cs="Times New Roman"/>
          <w:sz w:val="24"/>
          <w:szCs w:val="24"/>
        </w:rPr>
        <w:t>v</w:t>
      </w:r>
      <w:proofErr w:type="gramEnd"/>
      <w:r w:rsidR="008D08A6" w:rsidRPr="00847FEA">
        <w:rPr>
          <w:rStyle w:val="s1"/>
          <w:rFonts w:ascii="Times New Roman" w:hAnsi="Times New Roman" w:cs="Times New Roman"/>
          <w:sz w:val="24"/>
          <w:szCs w:val="24"/>
        </w:rPr>
        <w:t xml:space="preserve"> </w:t>
      </w:r>
      <w:r w:rsidR="00745FDA" w:rsidRPr="00847FEA">
        <w:rPr>
          <w:rStyle w:val="s1"/>
          <w:rFonts w:ascii="Times New Roman" w:hAnsi="Times New Roman" w:cs="Times New Roman"/>
          <w:sz w:val="24"/>
          <w:szCs w:val="24"/>
        </w:rPr>
        <w:t xml:space="preserve">rámci </w:t>
      </w:r>
      <w:r w:rsidR="00304445" w:rsidRPr="00847FEA">
        <w:rPr>
          <w:rStyle w:val="s1"/>
          <w:rFonts w:ascii="Times New Roman" w:hAnsi="Times New Roman" w:cs="Times New Roman"/>
          <w:sz w:val="24"/>
          <w:szCs w:val="24"/>
        </w:rPr>
        <w:t>realizac</w:t>
      </w:r>
      <w:r w:rsidR="00745FDA" w:rsidRPr="00847FEA">
        <w:rPr>
          <w:rStyle w:val="s1"/>
          <w:rFonts w:ascii="Times New Roman" w:hAnsi="Times New Roman" w:cs="Times New Roman"/>
          <w:sz w:val="24"/>
          <w:szCs w:val="24"/>
        </w:rPr>
        <w:t>e</w:t>
      </w:r>
      <w:r w:rsidR="00304445" w:rsidRPr="00847FEA">
        <w:rPr>
          <w:rStyle w:val="s1"/>
          <w:rFonts w:ascii="Times New Roman" w:hAnsi="Times New Roman" w:cs="Times New Roman"/>
          <w:sz w:val="24"/>
          <w:szCs w:val="24"/>
        </w:rPr>
        <w:t xml:space="preserve"> </w:t>
      </w:r>
      <w:r w:rsidR="00AC7759" w:rsidRPr="00847FEA">
        <w:rPr>
          <w:rStyle w:val="s1"/>
          <w:rFonts w:ascii="Times New Roman" w:hAnsi="Times New Roman" w:cs="Times New Roman"/>
          <w:sz w:val="24"/>
          <w:szCs w:val="24"/>
        </w:rPr>
        <w:t>“velké stavby”</w:t>
      </w:r>
      <w:r w:rsidR="00862B52" w:rsidRPr="00847FEA">
        <w:rPr>
          <w:rStyle w:val="s1"/>
          <w:rFonts w:ascii="Times New Roman" w:hAnsi="Times New Roman" w:cs="Times New Roman"/>
          <w:sz w:val="24"/>
          <w:szCs w:val="24"/>
        </w:rPr>
        <w:t xml:space="preserve"> </w:t>
      </w:r>
      <w:r w:rsidR="00196D12" w:rsidRPr="00847FEA">
        <w:rPr>
          <w:rStyle w:val="s1"/>
          <w:rFonts w:ascii="Times New Roman" w:hAnsi="Times New Roman" w:cs="Times New Roman"/>
          <w:sz w:val="24"/>
          <w:szCs w:val="24"/>
        </w:rPr>
        <w:t xml:space="preserve">provede obnovu povrchů </w:t>
      </w:r>
      <w:r w:rsidR="00862B52" w:rsidRPr="00847FEA">
        <w:rPr>
          <w:rStyle w:val="s1"/>
          <w:rFonts w:ascii="Times New Roman" w:hAnsi="Times New Roman" w:cs="Times New Roman"/>
          <w:sz w:val="24"/>
          <w:szCs w:val="24"/>
        </w:rPr>
        <w:t>–</w:t>
      </w:r>
      <w:r w:rsidR="00196D12" w:rsidRPr="00847FEA">
        <w:rPr>
          <w:rStyle w:val="s1"/>
          <w:rFonts w:ascii="Times New Roman" w:hAnsi="Times New Roman" w:cs="Times New Roman"/>
          <w:sz w:val="24"/>
          <w:szCs w:val="24"/>
        </w:rPr>
        <w:t xml:space="preserve"> asfaltování</w:t>
      </w:r>
      <w:r w:rsidR="00862B52" w:rsidRPr="00847FEA">
        <w:rPr>
          <w:rStyle w:val="s1"/>
          <w:rFonts w:ascii="Times New Roman" w:hAnsi="Times New Roman" w:cs="Times New Roman"/>
          <w:sz w:val="24"/>
          <w:szCs w:val="24"/>
        </w:rPr>
        <w:t>. Do komunikací ve správě S</w:t>
      </w:r>
      <w:r w:rsidR="00495455" w:rsidRPr="00847FEA">
        <w:rPr>
          <w:rStyle w:val="s1"/>
          <w:rFonts w:ascii="Times New Roman" w:hAnsi="Times New Roman" w:cs="Times New Roman"/>
          <w:sz w:val="24"/>
          <w:szCs w:val="24"/>
        </w:rPr>
        <w:t>Ú</w:t>
      </w:r>
      <w:r w:rsidR="00862B52" w:rsidRPr="00847FEA">
        <w:rPr>
          <w:rStyle w:val="s1"/>
          <w:rFonts w:ascii="Times New Roman" w:hAnsi="Times New Roman" w:cs="Times New Roman"/>
          <w:sz w:val="24"/>
          <w:szCs w:val="24"/>
        </w:rPr>
        <w:t xml:space="preserve">S </w:t>
      </w:r>
      <w:r w:rsidR="00DE03D7" w:rsidRPr="00847FEA">
        <w:rPr>
          <w:rStyle w:val="s1"/>
          <w:rFonts w:ascii="Times New Roman" w:hAnsi="Times New Roman" w:cs="Times New Roman"/>
          <w:sz w:val="24"/>
          <w:szCs w:val="24"/>
        </w:rPr>
        <w:t xml:space="preserve">a </w:t>
      </w:r>
      <w:r w:rsidR="00FA5753" w:rsidRPr="00847FEA">
        <w:rPr>
          <w:rStyle w:val="s1"/>
          <w:rFonts w:ascii="Times New Roman" w:hAnsi="Times New Roman" w:cs="Times New Roman"/>
          <w:sz w:val="24"/>
          <w:szCs w:val="24"/>
        </w:rPr>
        <w:t>místních komunikací bude možno realizovat dodatečné zásahy velice komplikovaně ve vztahu k dotačním titulům</w:t>
      </w:r>
      <w:r w:rsidR="00694C55" w:rsidRPr="00847FEA">
        <w:rPr>
          <w:rStyle w:val="s1"/>
          <w:rFonts w:ascii="Times New Roman" w:hAnsi="Times New Roman" w:cs="Times New Roman"/>
          <w:sz w:val="24"/>
          <w:szCs w:val="24"/>
        </w:rPr>
        <w:t>.</w:t>
      </w:r>
      <w:r w:rsidR="00201572" w:rsidRPr="00847FEA">
        <w:rPr>
          <w:rStyle w:val="s1"/>
          <w:rFonts w:ascii="Times New Roman" w:hAnsi="Times New Roman" w:cs="Times New Roman"/>
          <w:sz w:val="24"/>
          <w:szCs w:val="24"/>
        </w:rPr>
        <w:t xml:space="preserve"> Taktéž dodatečné zásahy do potrubí jsou nežádoucí.</w:t>
      </w:r>
    </w:p>
    <w:p w14:paraId="79BAD785" w14:textId="60740C47" w:rsidR="00186D4D" w:rsidRPr="00847FEA" w:rsidRDefault="001756EF" w:rsidP="00242EFB">
      <w:pPr>
        <w:pStyle w:val="Bezmezer"/>
        <w:jc w:val="both"/>
        <w:rPr>
          <w:rStyle w:val="s1"/>
          <w:rFonts w:ascii="Times New Roman" w:hAnsi="Times New Roman" w:cs="Times New Roman"/>
          <w:sz w:val="24"/>
          <w:szCs w:val="24"/>
        </w:rPr>
      </w:pPr>
      <w:r w:rsidRPr="00847FEA">
        <w:rPr>
          <w:rStyle w:val="s1"/>
          <w:rFonts w:ascii="Times New Roman" w:hAnsi="Times New Roman" w:cs="Times New Roman"/>
          <w:sz w:val="24"/>
          <w:szCs w:val="24"/>
        </w:rPr>
        <w:t xml:space="preserve">V případě zájmu o realizaci </w:t>
      </w:r>
      <w:r w:rsidR="00694C55" w:rsidRPr="00847FEA">
        <w:rPr>
          <w:rStyle w:val="s1"/>
          <w:rFonts w:ascii="Times New Roman" w:hAnsi="Times New Roman" w:cs="Times New Roman"/>
          <w:sz w:val="24"/>
          <w:szCs w:val="24"/>
        </w:rPr>
        <w:t>“</w:t>
      </w:r>
      <w:r w:rsidRPr="00847FEA">
        <w:rPr>
          <w:rStyle w:val="s1"/>
          <w:rFonts w:ascii="Times New Roman" w:hAnsi="Times New Roman" w:cs="Times New Roman"/>
          <w:sz w:val="24"/>
          <w:szCs w:val="24"/>
        </w:rPr>
        <w:t>nové přípojky</w:t>
      </w:r>
      <w:r w:rsidR="00694C55" w:rsidRPr="00847FEA">
        <w:rPr>
          <w:rStyle w:val="s1"/>
          <w:rFonts w:ascii="Times New Roman" w:hAnsi="Times New Roman" w:cs="Times New Roman"/>
          <w:sz w:val="24"/>
          <w:szCs w:val="24"/>
        </w:rPr>
        <w:t>” proto</w:t>
      </w:r>
      <w:r w:rsidR="00855D84" w:rsidRPr="00847FEA">
        <w:rPr>
          <w:rStyle w:val="s1"/>
          <w:rFonts w:ascii="Times New Roman" w:hAnsi="Times New Roman" w:cs="Times New Roman"/>
          <w:sz w:val="24"/>
          <w:szCs w:val="24"/>
        </w:rPr>
        <w:t xml:space="preserve"> prosím co nejdříve </w:t>
      </w:r>
      <w:r w:rsidR="00855D84" w:rsidRPr="00847FEA">
        <w:rPr>
          <w:rStyle w:val="s1"/>
          <w:rFonts w:ascii="Times New Roman" w:hAnsi="Times New Roman" w:cs="Times New Roman"/>
          <w:b/>
          <w:bCs/>
          <w:sz w:val="24"/>
          <w:szCs w:val="24"/>
        </w:rPr>
        <w:t xml:space="preserve">podejte písemnou žádost na Váš </w:t>
      </w:r>
      <w:r w:rsidR="00242EFB" w:rsidRPr="00847FEA">
        <w:rPr>
          <w:rStyle w:val="s1"/>
          <w:rFonts w:ascii="Times New Roman" w:hAnsi="Times New Roman" w:cs="Times New Roman"/>
          <w:b/>
          <w:bCs/>
          <w:sz w:val="24"/>
          <w:szCs w:val="24"/>
        </w:rPr>
        <w:t>obecní úřad</w:t>
      </w:r>
      <w:r w:rsidR="007C095A" w:rsidRPr="00847FEA">
        <w:rPr>
          <w:rStyle w:val="s1"/>
          <w:rFonts w:ascii="Times New Roman" w:hAnsi="Times New Roman" w:cs="Times New Roman"/>
          <w:sz w:val="24"/>
          <w:szCs w:val="24"/>
        </w:rPr>
        <w:t xml:space="preserve">. </w:t>
      </w:r>
      <w:r w:rsidR="00D831D0" w:rsidRPr="00847FEA">
        <w:rPr>
          <w:rStyle w:val="s1"/>
          <w:rFonts w:ascii="Times New Roman" w:hAnsi="Times New Roman" w:cs="Times New Roman"/>
          <w:sz w:val="24"/>
          <w:szCs w:val="24"/>
        </w:rPr>
        <w:t xml:space="preserve">Přípojku </w:t>
      </w:r>
      <w:r w:rsidR="00691FA7" w:rsidRPr="00847FEA">
        <w:rPr>
          <w:rStyle w:val="s1"/>
          <w:rFonts w:ascii="Times New Roman" w:hAnsi="Times New Roman" w:cs="Times New Roman"/>
          <w:sz w:val="24"/>
          <w:szCs w:val="24"/>
        </w:rPr>
        <w:t>je</w:t>
      </w:r>
      <w:r w:rsidR="00D831D0" w:rsidRPr="00847FEA">
        <w:rPr>
          <w:rStyle w:val="s1"/>
          <w:rFonts w:ascii="Times New Roman" w:hAnsi="Times New Roman" w:cs="Times New Roman"/>
          <w:sz w:val="24"/>
          <w:szCs w:val="24"/>
        </w:rPr>
        <w:t xml:space="preserve"> nutno následně co nejdříve vyprojektovat a stavebně povolit.</w:t>
      </w:r>
      <w:r w:rsidR="00242EFB" w:rsidRPr="00847FEA">
        <w:rPr>
          <w:rStyle w:val="s1"/>
          <w:rFonts w:ascii="Times New Roman" w:hAnsi="Times New Roman" w:cs="Times New Roman"/>
          <w:sz w:val="24"/>
          <w:szCs w:val="24"/>
        </w:rPr>
        <w:t xml:space="preserve"> Vzhledem k tomu, že příjem objednávek na zhotovení projektu vč. stavebního povolení od firmy Fiala projekty s.r.o. Praha již bylo ukončeno, musí si zájemce o další novou přípojku nechat projekt zpracovat u jiného zhotovitele projektu včetně stavebního povolení u stavebního odboru.</w:t>
      </w:r>
    </w:p>
    <w:p w14:paraId="28A5058F" w14:textId="200D4240" w:rsidR="00691FA7" w:rsidRPr="00847FEA" w:rsidRDefault="0078788D" w:rsidP="00242EFB">
      <w:pPr>
        <w:pStyle w:val="Bezmezer"/>
        <w:jc w:val="both"/>
        <w:rPr>
          <w:rStyle w:val="s1"/>
          <w:rFonts w:ascii="Times New Roman" w:hAnsi="Times New Roman" w:cs="Times New Roman"/>
          <w:sz w:val="24"/>
          <w:szCs w:val="24"/>
        </w:rPr>
      </w:pPr>
      <w:r w:rsidRPr="00847FEA">
        <w:rPr>
          <w:rStyle w:val="s1"/>
          <w:rFonts w:ascii="Times New Roman" w:hAnsi="Times New Roman" w:cs="Times New Roman"/>
          <w:sz w:val="24"/>
          <w:szCs w:val="24"/>
        </w:rPr>
        <w:t xml:space="preserve">Vaši </w:t>
      </w:r>
      <w:r w:rsidR="00B533DD" w:rsidRPr="00847FEA">
        <w:rPr>
          <w:rStyle w:val="s1"/>
          <w:rFonts w:ascii="Times New Roman" w:hAnsi="Times New Roman" w:cs="Times New Roman"/>
          <w:sz w:val="24"/>
          <w:szCs w:val="24"/>
        </w:rPr>
        <w:t xml:space="preserve">“novou </w:t>
      </w:r>
      <w:r w:rsidRPr="00847FEA">
        <w:rPr>
          <w:rStyle w:val="s1"/>
          <w:rFonts w:ascii="Times New Roman" w:hAnsi="Times New Roman" w:cs="Times New Roman"/>
          <w:sz w:val="24"/>
          <w:szCs w:val="24"/>
        </w:rPr>
        <w:t>přípojku</w:t>
      </w:r>
      <w:r w:rsidR="00B533DD" w:rsidRPr="00847FEA">
        <w:rPr>
          <w:rStyle w:val="s1"/>
          <w:rFonts w:ascii="Times New Roman" w:hAnsi="Times New Roman" w:cs="Times New Roman"/>
          <w:sz w:val="24"/>
          <w:szCs w:val="24"/>
        </w:rPr>
        <w:t>”</w:t>
      </w:r>
      <w:r w:rsidRPr="00847FEA">
        <w:rPr>
          <w:rStyle w:val="s1"/>
          <w:rFonts w:ascii="Times New Roman" w:hAnsi="Times New Roman" w:cs="Times New Roman"/>
          <w:sz w:val="24"/>
          <w:szCs w:val="24"/>
        </w:rPr>
        <w:t xml:space="preserve"> bude z důvodu záruk na “velkou stavbu”</w:t>
      </w:r>
      <w:r w:rsidR="00B533DD" w:rsidRPr="00847FEA">
        <w:rPr>
          <w:rStyle w:val="s1"/>
          <w:rFonts w:ascii="Times New Roman" w:hAnsi="Times New Roman" w:cs="Times New Roman"/>
          <w:sz w:val="24"/>
          <w:szCs w:val="24"/>
        </w:rPr>
        <w:t xml:space="preserve">realizovat </w:t>
      </w:r>
      <w:r w:rsidR="00FD48C5" w:rsidRPr="00847FEA">
        <w:rPr>
          <w:rStyle w:val="s1"/>
          <w:rFonts w:ascii="Times New Roman" w:hAnsi="Times New Roman" w:cs="Times New Roman"/>
          <w:sz w:val="24"/>
          <w:szCs w:val="24"/>
        </w:rPr>
        <w:t xml:space="preserve">po Vašem objednání </w:t>
      </w:r>
      <w:r w:rsidR="00AE596B" w:rsidRPr="00847FEA">
        <w:rPr>
          <w:rStyle w:val="s1"/>
          <w:rFonts w:ascii="Times New Roman" w:hAnsi="Times New Roman" w:cs="Times New Roman"/>
          <w:sz w:val="24"/>
          <w:szCs w:val="24"/>
        </w:rPr>
        <w:t xml:space="preserve">jedině </w:t>
      </w:r>
      <w:r w:rsidR="00E00E14" w:rsidRPr="00847FEA">
        <w:rPr>
          <w:rStyle w:val="s1"/>
          <w:rFonts w:ascii="Times New Roman" w:hAnsi="Times New Roman" w:cs="Times New Roman"/>
          <w:sz w:val="24"/>
          <w:szCs w:val="24"/>
        </w:rPr>
        <w:t>její zhotovitel</w:t>
      </w:r>
      <w:r w:rsidR="00060D74" w:rsidRPr="00847FEA">
        <w:rPr>
          <w:rStyle w:val="s1"/>
          <w:rFonts w:ascii="Times New Roman" w:hAnsi="Times New Roman" w:cs="Times New Roman"/>
          <w:sz w:val="24"/>
          <w:szCs w:val="24"/>
        </w:rPr>
        <w:t xml:space="preserve"> v cenách stanovených</w:t>
      </w:r>
      <w:r w:rsidR="00D221B7" w:rsidRPr="00847FEA">
        <w:rPr>
          <w:rStyle w:val="s1"/>
          <w:rFonts w:ascii="Times New Roman" w:hAnsi="Times New Roman" w:cs="Times New Roman"/>
          <w:sz w:val="24"/>
          <w:szCs w:val="24"/>
        </w:rPr>
        <w:t xml:space="preserve"> </w:t>
      </w:r>
      <w:r w:rsidR="00AE596B" w:rsidRPr="00847FEA">
        <w:rPr>
          <w:rStyle w:val="s1"/>
          <w:rFonts w:ascii="Times New Roman" w:hAnsi="Times New Roman" w:cs="Times New Roman"/>
          <w:sz w:val="24"/>
          <w:szCs w:val="24"/>
        </w:rPr>
        <w:t xml:space="preserve">rozpočtem na </w:t>
      </w:r>
      <w:r w:rsidR="006B6C59" w:rsidRPr="00847FEA">
        <w:rPr>
          <w:rStyle w:val="s1"/>
          <w:rFonts w:ascii="Times New Roman" w:hAnsi="Times New Roman" w:cs="Times New Roman"/>
          <w:sz w:val="24"/>
          <w:szCs w:val="24"/>
        </w:rPr>
        <w:t>“velkou stavbu”</w:t>
      </w:r>
      <w:r w:rsidR="000167E9" w:rsidRPr="00847FEA">
        <w:rPr>
          <w:rStyle w:val="s1"/>
          <w:rFonts w:ascii="Times New Roman" w:hAnsi="Times New Roman" w:cs="Times New Roman"/>
          <w:sz w:val="24"/>
          <w:szCs w:val="24"/>
        </w:rPr>
        <w:t xml:space="preserve"> </w:t>
      </w:r>
      <w:r w:rsidR="00DA4FA5" w:rsidRPr="00847FEA">
        <w:rPr>
          <w:rStyle w:val="s1"/>
          <w:rFonts w:ascii="Times New Roman" w:hAnsi="Times New Roman" w:cs="Times New Roman"/>
          <w:sz w:val="24"/>
          <w:szCs w:val="24"/>
        </w:rPr>
        <w:t>a dle skutečně realizovaných prací</w:t>
      </w:r>
      <w:r w:rsidR="00AE596B" w:rsidRPr="00847FEA">
        <w:rPr>
          <w:rStyle w:val="s1"/>
          <w:rFonts w:ascii="Times New Roman" w:hAnsi="Times New Roman" w:cs="Times New Roman"/>
          <w:sz w:val="24"/>
          <w:szCs w:val="24"/>
        </w:rPr>
        <w:t>.</w:t>
      </w:r>
      <w:r w:rsidR="00E87400" w:rsidRPr="00847FEA">
        <w:rPr>
          <w:rStyle w:val="s1"/>
          <w:rFonts w:ascii="Times New Roman" w:hAnsi="Times New Roman" w:cs="Times New Roman"/>
          <w:sz w:val="24"/>
          <w:szCs w:val="24"/>
        </w:rPr>
        <w:t xml:space="preserve"> </w:t>
      </w:r>
      <w:r w:rsidR="001A606F" w:rsidRPr="00847FEA">
        <w:rPr>
          <w:rStyle w:val="s1"/>
          <w:rFonts w:ascii="Times New Roman" w:hAnsi="Times New Roman" w:cs="Times New Roman"/>
          <w:sz w:val="24"/>
          <w:szCs w:val="24"/>
        </w:rPr>
        <w:t>M</w:t>
      </w:r>
      <w:r w:rsidR="00E87400" w:rsidRPr="00847FEA">
        <w:rPr>
          <w:rStyle w:val="s1"/>
          <w:rFonts w:ascii="Times New Roman" w:hAnsi="Times New Roman" w:cs="Times New Roman"/>
          <w:sz w:val="24"/>
          <w:szCs w:val="24"/>
        </w:rPr>
        <w:t>inimální rozsah</w:t>
      </w:r>
      <w:r w:rsidR="001A606F" w:rsidRPr="00847FEA">
        <w:rPr>
          <w:rStyle w:val="s1"/>
          <w:rFonts w:ascii="Times New Roman" w:hAnsi="Times New Roman" w:cs="Times New Roman"/>
          <w:sz w:val="24"/>
          <w:szCs w:val="24"/>
        </w:rPr>
        <w:t xml:space="preserve"> </w:t>
      </w:r>
      <w:r w:rsidR="0014221D" w:rsidRPr="00847FEA">
        <w:rPr>
          <w:rStyle w:val="s1"/>
          <w:rFonts w:ascii="Times New Roman" w:hAnsi="Times New Roman" w:cs="Times New Roman"/>
          <w:sz w:val="24"/>
          <w:szCs w:val="24"/>
        </w:rPr>
        <w:t xml:space="preserve">zhotovení přípojky ze strany zhotovitele </w:t>
      </w:r>
      <w:r w:rsidR="001A606F" w:rsidRPr="00847FEA">
        <w:rPr>
          <w:rStyle w:val="s1"/>
          <w:rFonts w:ascii="Times New Roman" w:hAnsi="Times New Roman" w:cs="Times New Roman"/>
          <w:sz w:val="24"/>
          <w:szCs w:val="24"/>
        </w:rPr>
        <w:t>je</w:t>
      </w:r>
      <w:r w:rsidR="00E87400" w:rsidRPr="00847FEA">
        <w:rPr>
          <w:rStyle w:val="s1"/>
          <w:rFonts w:ascii="Times New Roman" w:hAnsi="Times New Roman" w:cs="Times New Roman"/>
          <w:sz w:val="24"/>
          <w:szCs w:val="24"/>
        </w:rPr>
        <w:t xml:space="preserve"> </w:t>
      </w:r>
      <w:r w:rsidR="00C1079B" w:rsidRPr="00847FEA">
        <w:rPr>
          <w:rStyle w:val="s1"/>
          <w:rFonts w:ascii="Times New Roman" w:hAnsi="Times New Roman" w:cs="Times New Roman"/>
          <w:sz w:val="24"/>
          <w:szCs w:val="24"/>
        </w:rPr>
        <w:t xml:space="preserve">vytažení přípojky </w:t>
      </w:r>
      <w:proofErr w:type="gramStart"/>
      <w:r w:rsidR="00E87400" w:rsidRPr="00847FEA">
        <w:rPr>
          <w:rStyle w:val="s1"/>
          <w:rFonts w:ascii="Times New Roman" w:hAnsi="Times New Roman" w:cs="Times New Roman"/>
          <w:sz w:val="24"/>
          <w:szCs w:val="24"/>
        </w:rPr>
        <w:t>2m</w:t>
      </w:r>
      <w:proofErr w:type="gramEnd"/>
      <w:r w:rsidR="00E87400" w:rsidRPr="00847FEA">
        <w:rPr>
          <w:rStyle w:val="s1"/>
          <w:rFonts w:ascii="Times New Roman" w:hAnsi="Times New Roman" w:cs="Times New Roman"/>
          <w:sz w:val="24"/>
          <w:szCs w:val="24"/>
        </w:rPr>
        <w:t xml:space="preserve"> za hranici </w:t>
      </w:r>
      <w:r w:rsidR="00C1079B" w:rsidRPr="00847FEA">
        <w:rPr>
          <w:rStyle w:val="s1"/>
          <w:rFonts w:ascii="Times New Roman" w:hAnsi="Times New Roman" w:cs="Times New Roman"/>
          <w:sz w:val="24"/>
          <w:szCs w:val="24"/>
        </w:rPr>
        <w:t>komunikace.</w:t>
      </w:r>
      <w:r w:rsidR="00843A22" w:rsidRPr="00847FEA">
        <w:rPr>
          <w:rStyle w:val="s1"/>
          <w:rFonts w:ascii="Times New Roman" w:hAnsi="Times New Roman" w:cs="Times New Roman"/>
          <w:sz w:val="24"/>
          <w:szCs w:val="24"/>
        </w:rPr>
        <w:t xml:space="preserve">  </w:t>
      </w:r>
    </w:p>
    <w:p w14:paraId="43A8A9CB" w14:textId="77777777" w:rsidR="00186D4D" w:rsidRPr="000F6CDB" w:rsidRDefault="00186D4D" w:rsidP="00836151">
      <w:pPr>
        <w:pStyle w:val="Bezmezer"/>
        <w:rPr>
          <w:rStyle w:val="s1"/>
          <w:rFonts w:asciiTheme="minorHAnsi" w:hAnsiTheme="minorHAnsi"/>
        </w:rPr>
      </w:pPr>
    </w:p>
    <w:p w14:paraId="090083A4" w14:textId="0EDCBD1A" w:rsidR="00284358" w:rsidRPr="00B44D97" w:rsidRDefault="006B5E3E" w:rsidP="006B5E3E">
      <w:pPr>
        <w:pStyle w:val="Bezmezer"/>
        <w:jc w:val="both"/>
        <w:rPr>
          <w:rStyle w:val="s1"/>
          <w:rFonts w:ascii="Times New Roman" w:hAnsi="Times New Roman" w:cs="Times New Roman"/>
          <w:b/>
          <w:bCs/>
          <w:sz w:val="24"/>
          <w:szCs w:val="24"/>
          <w:u w:val="single"/>
        </w:rPr>
      </w:pPr>
      <w:r w:rsidRPr="00B44D97">
        <w:rPr>
          <w:rStyle w:val="s1"/>
          <w:rFonts w:ascii="Times New Roman" w:hAnsi="Times New Roman" w:cs="Times New Roman"/>
          <w:b/>
          <w:bCs/>
          <w:sz w:val="24"/>
          <w:szCs w:val="24"/>
          <w:u w:val="single"/>
        </w:rPr>
        <w:t xml:space="preserve">Realizace domovních částí přípojek (dle </w:t>
      </w:r>
      <w:proofErr w:type="gramStart"/>
      <w:r w:rsidR="00B44D97" w:rsidRPr="00B44D97">
        <w:rPr>
          <w:rStyle w:val="s1"/>
          <w:rFonts w:ascii="Times New Roman" w:hAnsi="Times New Roman" w:cs="Times New Roman"/>
          <w:b/>
          <w:bCs/>
          <w:sz w:val="24"/>
          <w:szCs w:val="24"/>
          <w:u w:val="single"/>
        </w:rPr>
        <w:t>ČSN</w:t>
      </w:r>
      <w:r w:rsidRPr="00B44D97">
        <w:rPr>
          <w:rStyle w:val="s1"/>
          <w:rFonts w:ascii="Times New Roman" w:hAnsi="Times New Roman" w:cs="Times New Roman"/>
          <w:b/>
          <w:bCs/>
          <w:sz w:val="24"/>
          <w:szCs w:val="24"/>
          <w:u w:val="single"/>
        </w:rPr>
        <w:t xml:space="preserve"> - vnitřní</w:t>
      </w:r>
      <w:proofErr w:type="gramEnd"/>
      <w:r w:rsidRPr="00B44D97">
        <w:rPr>
          <w:rStyle w:val="s1"/>
          <w:rFonts w:ascii="Times New Roman" w:hAnsi="Times New Roman" w:cs="Times New Roman"/>
          <w:b/>
          <w:bCs/>
          <w:sz w:val="24"/>
          <w:szCs w:val="24"/>
          <w:u w:val="single"/>
        </w:rPr>
        <w:t xml:space="preserve"> rozvod)</w:t>
      </w:r>
    </w:p>
    <w:p w14:paraId="47CEFC4B" w14:textId="0E52A96E" w:rsidR="00842F10" w:rsidRPr="006B5E3E" w:rsidRDefault="000A41E2" w:rsidP="006B5E3E">
      <w:pPr>
        <w:spacing w:line="240" w:lineRule="auto"/>
        <w:jc w:val="both"/>
        <w:rPr>
          <w:rFonts w:ascii="Times New Roman" w:hAnsi="Times New Roman" w:cs="Times New Roman"/>
        </w:rPr>
      </w:pPr>
      <w:r w:rsidRPr="006B5E3E">
        <w:rPr>
          <w:rFonts w:ascii="Times New Roman" w:hAnsi="Times New Roman" w:cs="Times New Roman"/>
        </w:rPr>
        <w:t xml:space="preserve">Jak </w:t>
      </w:r>
      <w:r w:rsidR="00BE0383" w:rsidRPr="006B5E3E">
        <w:rPr>
          <w:rFonts w:ascii="Times New Roman" w:hAnsi="Times New Roman" w:cs="Times New Roman"/>
        </w:rPr>
        <w:t>jistě dobře víte</w:t>
      </w:r>
      <w:r w:rsidR="005406BC" w:rsidRPr="006B5E3E">
        <w:rPr>
          <w:rFonts w:ascii="Times New Roman" w:hAnsi="Times New Roman" w:cs="Times New Roman"/>
        </w:rPr>
        <w:t>, “velká stavba” je realizován</w:t>
      </w:r>
      <w:r w:rsidR="00497531" w:rsidRPr="006B5E3E">
        <w:rPr>
          <w:rFonts w:ascii="Times New Roman" w:hAnsi="Times New Roman" w:cs="Times New Roman"/>
        </w:rPr>
        <w:t>a jako</w:t>
      </w:r>
      <w:r w:rsidR="005F74E0" w:rsidRPr="006B5E3E">
        <w:rPr>
          <w:rFonts w:ascii="Times New Roman" w:hAnsi="Times New Roman" w:cs="Times New Roman"/>
        </w:rPr>
        <w:t xml:space="preserve"> pravděpodobně</w:t>
      </w:r>
      <w:r w:rsidR="00497531" w:rsidRPr="006B5E3E">
        <w:rPr>
          <w:rFonts w:ascii="Times New Roman" w:hAnsi="Times New Roman" w:cs="Times New Roman"/>
        </w:rPr>
        <w:t xml:space="preserve"> nejvyšší </w:t>
      </w:r>
      <w:r w:rsidR="005F74E0" w:rsidRPr="006B5E3E">
        <w:rPr>
          <w:rFonts w:ascii="Times New Roman" w:hAnsi="Times New Roman" w:cs="Times New Roman"/>
        </w:rPr>
        <w:t xml:space="preserve">investice </w:t>
      </w:r>
      <w:r w:rsidR="000220A4" w:rsidRPr="006B5E3E">
        <w:rPr>
          <w:rFonts w:ascii="Times New Roman" w:hAnsi="Times New Roman" w:cs="Times New Roman"/>
        </w:rPr>
        <w:t xml:space="preserve">Vašich </w:t>
      </w:r>
      <w:r w:rsidR="005F74E0" w:rsidRPr="006B5E3E">
        <w:rPr>
          <w:rFonts w:ascii="Times New Roman" w:hAnsi="Times New Roman" w:cs="Times New Roman"/>
        </w:rPr>
        <w:t>obcí v</w:t>
      </w:r>
      <w:r w:rsidR="006F7C98" w:rsidRPr="006B5E3E">
        <w:rPr>
          <w:rFonts w:ascii="Times New Roman" w:hAnsi="Times New Roman" w:cs="Times New Roman"/>
        </w:rPr>
        <w:t> </w:t>
      </w:r>
      <w:r w:rsidR="005F74E0" w:rsidRPr="006B5E3E">
        <w:rPr>
          <w:rFonts w:ascii="Times New Roman" w:hAnsi="Times New Roman" w:cs="Times New Roman"/>
        </w:rPr>
        <w:t>jejich</w:t>
      </w:r>
      <w:r w:rsidR="006F7C98" w:rsidRPr="006B5E3E">
        <w:rPr>
          <w:rFonts w:ascii="Times New Roman" w:hAnsi="Times New Roman" w:cs="Times New Roman"/>
        </w:rPr>
        <w:t xml:space="preserve"> no</w:t>
      </w:r>
      <w:r w:rsidR="00B821F5" w:rsidRPr="006B5E3E">
        <w:rPr>
          <w:rFonts w:ascii="Times New Roman" w:hAnsi="Times New Roman" w:cs="Times New Roman"/>
        </w:rPr>
        <w:t>vodobé</w:t>
      </w:r>
      <w:r w:rsidR="005F74E0" w:rsidRPr="006B5E3E">
        <w:rPr>
          <w:rFonts w:ascii="Times New Roman" w:hAnsi="Times New Roman" w:cs="Times New Roman"/>
        </w:rPr>
        <w:t xml:space="preserve"> historii.</w:t>
      </w:r>
      <w:r w:rsidR="000C052B" w:rsidRPr="006B5E3E">
        <w:rPr>
          <w:rFonts w:ascii="Times New Roman" w:hAnsi="Times New Roman" w:cs="Times New Roman"/>
        </w:rPr>
        <w:t xml:space="preserve"> Na čistírně odpadních vod a </w:t>
      </w:r>
      <w:proofErr w:type="gramStart"/>
      <w:r w:rsidR="000C052B" w:rsidRPr="006B5E3E">
        <w:rPr>
          <w:rFonts w:ascii="Times New Roman" w:hAnsi="Times New Roman" w:cs="Times New Roman"/>
        </w:rPr>
        <w:t xml:space="preserve">na </w:t>
      </w:r>
      <w:r w:rsidR="005406BC" w:rsidRPr="006B5E3E">
        <w:rPr>
          <w:rFonts w:ascii="Times New Roman" w:hAnsi="Times New Roman" w:cs="Times New Roman"/>
        </w:rPr>
        <w:t xml:space="preserve"> </w:t>
      </w:r>
      <w:r w:rsidR="00F61C22" w:rsidRPr="006B5E3E">
        <w:rPr>
          <w:rFonts w:ascii="Times New Roman" w:hAnsi="Times New Roman" w:cs="Times New Roman"/>
        </w:rPr>
        <w:t>prvcích</w:t>
      </w:r>
      <w:proofErr w:type="gramEnd"/>
      <w:r w:rsidR="00F61C22" w:rsidRPr="006B5E3E">
        <w:rPr>
          <w:rFonts w:ascii="Times New Roman" w:hAnsi="Times New Roman" w:cs="Times New Roman"/>
        </w:rPr>
        <w:t xml:space="preserve"> vodovodní soustavy </w:t>
      </w:r>
      <w:r w:rsidR="00EA2EB7" w:rsidRPr="006B5E3E">
        <w:rPr>
          <w:rFonts w:ascii="Times New Roman" w:hAnsi="Times New Roman" w:cs="Times New Roman"/>
        </w:rPr>
        <w:t>budou</w:t>
      </w:r>
      <w:r w:rsidR="00F61C22" w:rsidRPr="006B5E3E">
        <w:rPr>
          <w:rFonts w:ascii="Times New Roman" w:hAnsi="Times New Roman" w:cs="Times New Roman"/>
        </w:rPr>
        <w:t xml:space="preserve"> nainstalovány zařízení v řádech </w:t>
      </w:r>
      <w:r w:rsidR="00EA2EB7" w:rsidRPr="006B5E3E">
        <w:rPr>
          <w:rFonts w:ascii="Times New Roman" w:hAnsi="Times New Roman" w:cs="Times New Roman"/>
        </w:rPr>
        <w:t>m</w:t>
      </w:r>
      <w:r w:rsidR="00F61C22" w:rsidRPr="006B5E3E">
        <w:rPr>
          <w:rFonts w:ascii="Times New Roman" w:hAnsi="Times New Roman" w:cs="Times New Roman"/>
        </w:rPr>
        <w:t>ilionů k</w:t>
      </w:r>
      <w:r w:rsidR="00EA2EB7" w:rsidRPr="006B5E3E">
        <w:rPr>
          <w:rFonts w:ascii="Times New Roman" w:hAnsi="Times New Roman" w:cs="Times New Roman"/>
        </w:rPr>
        <w:t xml:space="preserve">orun. </w:t>
      </w:r>
      <w:r w:rsidR="000220A4" w:rsidRPr="006B5E3E">
        <w:rPr>
          <w:rFonts w:ascii="Times New Roman" w:hAnsi="Times New Roman" w:cs="Times New Roman"/>
        </w:rPr>
        <w:t>Stavba je realizována dle platných nore</w:t>
      </w:r>
      <w:r w:rsidR="00FC3CDD" w:rsidRPr="006B5E3E">
        <w:rPr>
          <w:rFonts w:ascii="Times New Roman" w:hAnsi="Times New Roman" w:cs="Times New Roman"/>
        </w:rPr>
        <w:t>m a zákonů, dle projektové dokumentace a pod dohledem stavebního dozor</w:t>
      </w:r>
      <w:r w:rsidR="00694F5C" w:rsidRPr="006B5E3E">
        <w:rPr>
          <w:rFonts w:ascii="Times New Roman" w:hAnsi="Times New Roman" w:cs="Times New Roman"/>
        </w:rPr>
        <w:t>u</w:t>
      </w:r>
      <w:r w:rsidR="00CD4EDC" w:rsidRPr="006B5E3E">
        <w:rPr>
          <w:rFonts w:ascii="Times New Roman" w:hAnsi="Times New Roman" w:cs="Times New Roman"/>
        </w:rPr>
        <w:t xml:space="preserve"> a dotačních org</w:t>
      </w:r>
      <w:r w:rsidR="003D5280" w:rsidRPr="006B5E3E">
        <w:rPr>
          <w:rFonts w:ascii="Times New Roman" w:hAnsi="Times New Roman" w:cs="Times New Roman"/>
        </w:rPr>
        <w:t>ánů</w:t>
      </w:r>
      <w:r w:rsidR="00694F5C" w:rsidRPr="006B5E3E">
        <w:rPr>
          <w:rFonts w:ascii="Times New Roman" w:hAnsi="Times New Roman" w:cs="Times New Roman"/>
        </w:rPr>
        <w:t xml:space="preserve">. </w:t>
      </w:r>
      <w:r w:rsidR="00EA2C62" w:rsidRPr="006B5E3E">
        <w:rPr>
          <w:rFonts w:ascii="Times New Roman" w:hAnsi="Times New Roman" w:cs="Times New Roman"/>
        </w:rPr>
        <w:t>Stavba kanalizace se realizuje jak</w:t>
      </w:r>
      <w:r w:rsidR="00631172" w:rsidRPr="006B5E3E">
        <w:rPr>
          <w:rFonts w:ascii="Times New Roman" w:hAnsi="Times New Roman" w:cs="Times New Roman"/>
        </w:rPr>
        <w:t>o</w:t>
      </w:r>
      <w:r w:rsidR="00EA2C62" w:rsidRPr="006B5E3E">
        <w:rPr>
          <w:rFonts w:ascii="Times New Roman" w:hAnsi="Times New Roman" w:cs="Times New Roman"/>
        </w:rPr>
        <w:t xml:space="preserve"> oddílná </w:t>
      </w:r>
      <w:r w:rsidR="00C93F00" w:rsidRPr="006B5E3E">
        <w:rPr>
          <w:rFonts w:ascii="Times New Roman" w:hAnsi="Times New Roman" w:cs="Times New Roman"/>
        </w:rPr>
        <w:t>a s</w:t>
      </w:r>
      <w:r w:rsidR="0020067F" w:rsidRPr="006B5E3E">
        <w:rPr>
          <w:rFonts w:ascii="Times New Roman" w:hAnsi="Times New Roman" w:cs="Times New Roman"/>
        </w:rPr>
        <w:t xml:space="preserve">triktně vodotěsná (do kanalizace nesmí být zaústěny vody </w:t>
      </w:r>
      <w:proofErr w:type="gramStart"/>
      <w:r w:rsidR="000532B6" w:rsidRPr="006B5E3E">
        <w:rPr>
          <w:rFonts w:ascii="Times New Roman" w:hAnsi="Times New Roman" w:cs="Times New Roman"/>
        </w:rPr>
        <w:t>dešťové ,</w:t>
      </w:r>
      <w:proofErr w:type="gramEnd"/>
      <w:r w:rsidR="000532B6" w:rsidRPr="006B5E3E">
        <w:rPr>
          <w:rFonts w:ascii="Times New Roman" w:hAnsi="Times New Roman" w:cs="Times New Roman"/>
        </w:rPr>
        <w:t xml:space="preserve"> drenážní atd.).</w:t>
      </w:r>
      <w:r w:rsidR="009B149B" w:rsidRPr="006B5E3E">
        <w:rPr>
          <w:rFonts w:ascii="Times New Roman" w:hAnsi="Times New Roman" w:cs="Times New Roman"/>
        </w:rPr>
        <w:t xml:space="preserve"> Stavba vodovodu jako tlakově odolná, kvůli zamezení ztrát na pi</w:t>
      </w:r>
      <w:r w:rsidR="00CD4EDC" w:rsidRPr="006B5E3E">
        <w:rPr>
          <w:rFonts w:ascii="Times New Roman" w:hAnsi="Times New Roman" w:cs="Times New Roman"/>
        </w:rPr>
        <w:t>tné vodě</w:t>
      </w:r>
      <w:r w:rsidR="00B91259" w:rsidRPr="006B5E3E">
        <w:rPr>
          <w:rFonts w:ascii="Times New Roman" w:hAnsi="Times New Roman" w:cs="Times New Roman"/>
        </w:rPr>
        <w:t xml:space="preserve"> a přípa</w:t>
      </w:r>
      <w:r w:rsidR="001E0BB0" w:rsidRPr="006B5E3E">
        <w:rPr>
          <w:rFonts w:ascii="Times New Roman" w:hAnsi="Times New Roman" w:cs="Times New Roman"/>
        </w:rPr>
        <w:t>dné kontaminaci pitné vody</w:t>
      </w:r>
      <w:r w:rsidR="003D5280" w:rsidRPr="006B5E3E">
        <w:rPr>
          <w:rFonts w:ascii="Times New Roman" w:hAnsi="Times New Roman" w:cs="Times New Roman"/>
        </w:rPr>
        <w:t>.</w:t>
      </w:r>
    </w:p>
    <w:p w14:paraId="3D68D80C" w14:textId="21D2DC18" w:rsidR="003D5280" w:rsidRPr="006B5E3E" w:rsidRDefault="000821B1" w:rsidP="006B5E3E">
      <w:pPr>
        <w:spacing w:line="240" w:lineRule="auto"/>
        <w:jc w:val="both"/>
        <w:rPr>
          <w:rFonts w:ascii="Times New Roman" w:hAnsi="Times New Roman" w:cs="Times New Roman"/>
        </w:rPr>
      </w:pPr>
      <w:r w:rsidRPr="006B5E3E">
        <w:rPr>
          <w:rFonts w:ascii="Times New Roman" w:hAnsi="Times New Roman" w:cs="Times New Roman"/>
        </w:rPr>
        <w:t>Proto c</w:t>
      </w:r>
      <w:r w:rsidR="00F618C7" w:rsidRPr="006B5E3E">
        <w:rPr>
          <w:rFonts w:ascii="Times New Roman" w:hAnsi="Times New Roman" w:cs="Times New Roman"/>
        </w:rPr>
        <w:t xml:space="preserve">hceme klást důraz i na kvalitu provedení Vašich domovních </w:t>
      </w:r>
      <w:r w:rsidR="002B1BFD" w:rsidRPr="006B5E3E">
        <w:rPr>
          <w:rFonts w:ascii="Times New Roman" w:hAnsi="Times New Roman" w:cs="Times New Roman"/>
        </w:rPr>
        <w:t>částí kanalizačních a vodovodních přípojek.</w:t>
      </w:r>
      <w:r w:rsidR="00E41A4C" w:rsidRPr="006B5E3E">
        <w:rPr>
          <w:rFonts w:ascii="Times New Roman" w:hAnsi="Times New Roman" w:cs="Times New Roman"/>
        </w:rPr>
        <w:t xml:space="preserve"> </w:t>
      </w:r>
      <w:r w:rsidR="006A41AE" w:rsidRPr="006B5E3E">
        <w:rPr>
          <w:rFonts w:ascii="Times New Roman" w:hAnsi="Times New Roman" w:cs="Times New Roman"/>
        </w:rPr>
        <w:t xml:space="preserve">Dokonalé provedení je naprosto zásadní pro správnou </w:t>
      </w:r>
      <w:r w:rsidR="00611D44" w:rsidRPr="006B5E3E">
        <w:rPr>
          <w:rFonts w:ascii="Times New Roman" w:hAnsi="Times New Roman" w:cs="Times New Roman"/>
        </w:rPr>
        <w:t>funkci plánovan</w:t>
      </w:r>
      <w:r w:rsidR="00D4201B" w:rsidRPr="006B5E3E">
        <w:rPr>
          <w:rFonts w:ascii="Times New Roman" w:hAnsi="Times New Roman" w:cs="Times New Roman"/>
        </w:rPr>
        <w:t>é</w:t>
      </w:r>
      <w:r w:rsidR="00611D44" w:rsidRPr="006B5E3E">
        <w:rPr>
          <w:rFonts w:ascii="Times New Roman" w:hAnsi="Times New Roman" w:cs="Times New Roman"/>
        </w:rPr>
        <w:t xml:space="preserve"> vodohospodářské</w:t>
      </w:r>
      <w:r w:rsidR="00D4201B" w:rsidRPr="006B5E3E">
        <w:rPr>
          <w:rFonts w:ascii="Times New Roman" w:hAnsi="Times New Roman" w:cs="Times New Roman"/>
        </w:rPr>
        <w:t xml:space="preserve"> in</w:t>
      </w:r>
      <w:r w:rsidR="005A4D41" w:rsidRPr="006B5E3E">
        <w:rPr>
          <w:rFonts w:ascii="Times New Roman" w:hAnsi="Times New Roman" w:cs="Times New Roman"/>
        </w:rPr>
        <w:t>frastruktury</w:t>
      </w:r>
      <w:r w:rsidR="00D4201B" w:rsidRPr="006B5E3E">
        <w:rPr>
          <w:rFonts w:ascii="Times New Roman" w:hAnsi="Times New Roman" w:cs="Times New Roman"/>
        </w:rPr>
        <w:t>.</w:t>
      </w:r>
      <w:r w:rsidR="00311303" w:rsidRPr="006B5E3E">
        <w:rPr>
          <w:rFonts w:ascii="Times New Roman" w:hAnsi="Times New Roman" w:cs="Times New Roman"/>
        </w:rPr>
        <w:t xml:space="preserve"> Nesprávná funk</w:t>
      </w:r>
      <w:r w:rsidR="00A445FE" w:rsidRPr="006B5E3E">
        <w:rPr>
          <w:rFonts w:ascii="Times New Roman" w:hAnsi="Times New Roman" w:cs="Times New Roman"/>
        </w:rPr>
        <w:t>čnost</w:t>
      </w:r>
      <w:r w:rsidR="00311303" w:rsidRPr="006B5E3E">
        <w:rPr>
          <w:rFonts w:ascii="Times New Roman" w:hAnsi="Times New Roman" w:cs="Times New Roman"/>
        </w:rPr>
        <w:t xml:space="preserve"> se logicky promítne i do </w:t>
      </w:r>
      <w:r w:rsidR="00A445FE" w:rsidRPr="006B5E3E">
        <w:rPr>
          <w:rFonts w:ascii="Times New Roman" w:hAnsi="Times New Roman" w:cs="Times New Roman"/>
        </w:rPr>
        <w:t>Vašich plateb za vodné a stočné.</w:t>
      </w:r>
    </w:p>
    <w:p w14:paraId="2BB809F0" w14:textId="2390BF0B" w:rsidR="000821B1" w:rsidRPr="006B5E3E" w:rsidRDefault="000821B1" w:rsidP="006B5E3E">
      <w:pPr>
        <w:spacing w:line="240" w:lineRule="auto"/>
        <w:jc w:val="both"/>
        <w:rPr>
          <w:rFonts w:ascii="Times New Roman" w:hAnsi="Times New Roman" w:cs="Times New Roman"/>
        </w:rPr>
      </w:pPr>
      <w:r w:rsidRPr="006B5E3E">
        <w:rPr>
          <w:rFonts w:ascii="Times New Roman" w:hAnsi="Times New Roman" w:cs="Times New Roman"/>
        </w:rPr>
        <w:t>Z</w:t>
      </w:r>
      <w:r w:rsidR="00367365" w:rsidRPr="006B5E3E">
        <w:rPr>
          <w:rFonts w:ascii="Times New Roman" w:hAnsi="Times New Roman" w:cs="Times New Roman"/>
        </w:rPr>
        <w:t> </w:t>
      </w:r>
      <w:r w:rsidRPr="006B5E3E">
        <w:rPr>
          <w:rFonts w:ascii="Times New Roman" w:hAnsi="Times New Roman" w:cs="Times New Roman"/>
        </w:rPr>
        <w:t>těchto</w:t>
      </w:r>
      <w:r w:rsidR="00367365" w:rsidRPr="006B5E3E">
        <w:rPr>
          <w:rFonts w:ascii="Times New Roman" w:hAnsi="Times New Roman" w:cs="Times New Roman"/>
        </w:rPr>
        <w:t xml:space="preserve"> důvodů jsme přistoupili k</w:t>
      </w:r>
      <w:r w:rsidR="00A559B1" w:rsidRPr="006B5E3E">
        <w:rPr>
          <w:rFonts w:ascii="Times New Roman" w:hAnsi="Times New Roman" w:cs="Times New Roman"/>
        </w:rPr>
        <w:t xml:space="preserve">e stanovení způsobů jak </w:t>
      </w:r>
      <w:r w:rsidR="00B81398" w:rsidRPr="006B5E3E">
        <w:rPr>
          <w:rFonts w:ascii="Times New Roman" w:hAnsi="Times New Roman" w:cs="Times New Roman"/>
        </w:rPr>
        <w:t xml:space="preserve">je možno </w:t>
      </w:r>
      <w:proofErr w:type="gramStart"/>
      <w:r w:rsidR="00916909" w:rsidRPr="006B5E3E">
        <w:rPr>
          <w:rFonts w:ascii="Times New Roman" w:hAnsi="Times New Roman" w:cs="Times New Roman"/>
        </w:rPr>
        <w:t>z</w:t>
      </w:r>
      <w:r w:rsidR="00B81398" w:rsidRPr="006B5E3E">
        <w:rPr>
          <w:rFonts w:ascii="Times New Roman" w:hAnsi="Times New Roman" w:cs="Times New Roman"/>
        </w:rPr>
        <w:t>realizovat</w:t>
      </w:r>
      <w:r w:rsidR="00916909" w:rsidRPr="006B5E3E">
        <w:rPr>
          <w:rFonts w:ascii="Times New Roman" w:hAnsi="Times New Roman" w:cs="Times New Roman"/>
        </w:rPr>
        <w:t xml:space="preserve"> </w:t>
      </w:r>
      <w:r w:rsidR="00524E6D" w:rsidRPr="006B5E3E">
        <w:rPr>
          <w:rFonts w:ascii="Times New Roman" w:hAnsi="Times New Roman" w:cs="Times New Roman"/>
        </w:rPr>
        <w:t xml:space="preserve"> Vaší</w:t>
      </w:r>
      <w:proofErr w:type="gramEnd"/>
      <w:r w:rsidR="00524E6D" w:rsidRPr="006B5E3E">
        <w:rPr>
          <w:rFonts w:ascii="Times New Roman" w:hAnsi="Times New Roman" w:cs="Times New Roman"/>
        </w:rPr>
        <w:t xml:space="preserve"> </w:t>
      </w:r>
      <w:r w:rsidR="001E41DC" w:rsidRPr="006B5E3E">
        <w:rPr>
          <w:rFonts w:ascii="Times New Roman" w:hAnsi="Times New Roman" w:cs="Times New Roman"/>
        </w:rPr>
        <w:t xml:space="preserve">část </w:t>
      </w:r>
      <w:r w:rsidR="00524E6D" w:rsidRPr="006B5E3E">
        <w:rPr>
          <w:rFonts w:ascii="Times New Roman" w:hAnsi="Times New Roman" w:cs="Times New Roman"/>
        </w:rPr>
        <w:t xml:space="preserve">domovní </w:t>
      </w:r>
      <w:r w:rsidR="00B81398" w:rsidRPr="006B5E3E">
        <w:rPr>
          <w:rFonts w:ascii="Times New Roman" w:hAnsi="Times New Roman" w:cs="Times New Roman"/>
        </w:rPr>
        <w:t>přípojk</w:t>
      </w:r>
      <w:r w:rsidR="00570BAD" w:rsidRPr="006B5E3E">
        <w:rPr>
          <w:rFonts w:ascii="Times New Roman" w:hAnsi="Times New Roman" w:cs="Times New Roman"/>
        </w:rPr>
        <w:t>y</w:t>
      </w:r>
      <w:r w:rsidR="008D45F5" w:rsidRPr="006B5E3E">
        <w:rPr>
          <w:rFonts w:ascii="Times New Roman" w:hAnsi="Times New Roman" w:cs="Times New Roman"/>
        </w:rPr>
        <w:t>:</w:t>
      </w:r>
    </w:p>
    <w:p w14:paraId="5B779D17" w14:textId="339206F0" w:rsidR="005A4D41" w:rsidRPr="006B5E3E" w:rsidRDefault="00AE3E87" w:rsidP="006B5E3E">
      <w:pPr>
        <w:pStyle w:val="Bezmezer"/>
        <w:jc w:val="both"/>
        <w:rPr>
          <w:rFonts w:ascii="Times New Roman" w:hAnsi="Times New Roman" w:cs="Times New Roman"/>
          <w:b/>
          <w:bCs/>
        </w:rPr>
      </w:pPr>
      <w:r w:rsidRPr="006B5E3E">
        <w:rPr>
          <w:rFonts w:ascii="Times New Roman" w:hAnsi="Times New Roman" w:cs="Times New Roman"/>
          <w:b/>
          <w:bCs/>
        </w:rPr>
        <w:t>1</w:t>
      </w:r>
      <w:r w:rsidR="0086120F" w:rsidRPr="006B5E3E">
        <w:rPr>
          <w:rFonts w:ascii="Times New Roman" w:hAnsi="Times New Roman" w:cs="Times New Roman"/>
          <w:b/>
          <w:bCs/>
        </w:rPr>
        <w:t xml:space="preserve">/ stavbu přípojky </w:t>
      </w:r>
      <w:r w:rsidR="0049328D" w:rsidRPr="006B5E3E">
        <w:rPr>
          <w:rFonts w:ascii="Times New Roman" w:hAnsi="Times New Roman" w:cs="Times New Roman"/>
          <w:b/>
          <w:bCs/>
        </w:rPr>
        <w:t xml:space="preserve">Vám </w:t>
      </w:r>
      <w:r w:rsidR="0086120F" w:rsidRPr="006B5E3E">
        <w:rPr>
          <w:rFonts w:ascii="Times New Roman" w:hAnsi="Times New Roman" w:cs="Times New Roman"/>
          <w:b/>
          <w:bCs/>
        </w:rPr>
        <w:t>kompletně zrealizuje odborná firma</w:t>
      </w:r>
    </w:p>
    <w:p w14:paraId="588F60F3" w14:textId="090C9229" w:rsidR="0049328D" w:rsidRPr="006B5E3E" w:rsidRDefault="0049328D" w:rsidP="006B5E3E">
      <w:pPr>
        <w:pStyle w:val="Bezmezer"/>
        <w:jc w:val="both"/>
        <w:rPr>
          <w:rFonts w:ascii="Times New Roman" w:hAnsi="Times New Roman" w:cs="Times New Roman"/>
          <w:b/>
          <w:bCs/>
        </w:rPr>
      </w:pPr>
      <w:r w:rsidRPr="006B5E3E">
        <w:rPr>
          <w:rFonts w:ascii="Times New Roman" w:hAnsi="Times New Roman" w:cs="Times New Roman"/>
          <w:b/>
          <w:bCs/>
        </w:rPr>
        <w:t xml:space="preserve">2/ </w:t>
      </w:r>
      <w:r w:rsidR="007A4B6F" w:rsidRPr="006B5E3E">
        <w:rPr>
          <w:rFonts w:ascii="Times New Roman" w:hAnsi="Times New Roman" w:cs="Times New Roman"/>
          <w:b/>
          <w:bCs/>
        </w:rPr>
        <w:t>pokládku po</w:t>
      </w:r>
      <w:r w:rsidR="00B62A4A" w:rsidRPr="006B5E3E">
        <w:rPr>
          <w:rFonts w:ascii="Times New Roman" w:hAnsi="Times New Roman" w:cs="Times New Roman"/>
          <w:b/>
          <w:bCs/>
        </w:rPr>
        <w:t>trubí</w:t>
      </w:r>
      <w:r w:rsidRPr="006B5E3E">
        <w:rPr>
          <w:rFonts w:ascii="Times New Roman" w:hAnsi="Times New Roman" w:cs="Times New Roman"/>
          <w:b/>
          <w:bCs/>
        </w:rPr>
        <w:t xml:space="preserve"> Vám </w:t>
      </w:r>
      <w:r w:rsidR="007958C7" w:rsidRPr="006B5E3E">
        <w:rPr>
          <w:rFonts w:ascii="Times New Roman" w:hAnsi="Times New Roman" w:cs="Times New Roman"/>
          <w:b/>
          <w:bCs/>
        </w:rPr>
        <w:t>zrealizuje instalatér s oprávněním k výkonu činnosti</w:t>
      </w:r>
      <w:r w:rsidR="000B6654" w:rsidRPr="006B5E3E">
        <w:rPr>
          <w:rFonts w:ascii="Times New Roman" w:hAnsi="Times New Roman" w:cs="Times New Roman"/>
          <w:b/>
          <w:bCs/>
        </w:rPr>
        <w:t xml:space="preserve"> </w:t>
      </w:r>
      <w:r w:rsidR="000A7057" w:rsidRPr="006B5E3E">
        <w:rPr>
          <w:rFonts w:ascii="Times New Roman" w:hAnsi="Times New Roman" w:cs="Times New Roman"/>
          <w:b/>
          <w:bCs/>
        </w:rPr>
        <w:t>+ jakýkoliv bagr</w:t>
      </w:r>
      <w:r w:rsidR="00B62A4A" w:rsidRPr="006B5E3E">
        <w:rPr>
          <w:rFonts w:ascii="Times New Roman" w:hAnsi="Times New Roman" w:cs="Times New Roman"/>
          <w:b/>
          <w:bCs/>
        </w:rPr>
        <w:t xml:space="preserve"> </w:t>
      </w:r>
      <w:r w:rsidR="000E7FE9" w:rsidRPr="006B5E3E">
        <w:rPr>
          <w:rFonts w:ascii="Times New Roman" w:hAnsi="Times New Roman" w:cs="Times New Roman"/>
          <w:b/>
          <w:bCs/>
        </w:rPr>
        <w:t xml:space="preserve">s oprávněním provede </w:t>
      </w:r>
      <w:r w:rsidR="00B62A4A" w:rsidRPr="006B5E3E">
        <w:rPr>
          <w:rFonts w:ascii="Times New Roman" w:hAnsi="Times New Roman" w:cs="Times New Roman"/>
          <w:b/>
          <w:bCs/>
        </w:rPr>
        <w:t>zemní práce</w:t>
      </w:r>
      <w:r w:rsidR="000E7FE9" w:rsidRPr="006B5E3E">
        <w:rPr>
          <w:rFonts w:ascii="Times New Roman" w:hAnsi="Times New Roman" w:cs="Times New Roman"/>
          <w:b/>
          <w:bCs/>
        </w:rPr>
        <w:t xml:space="preserve"> </w:t>
      </w:r>
    </w:p>
    <w:p w14:paraId="53083B71" w14:textId="454F3E1A" w:rsidR="000A7057" w:rsidRPr="006B5E3E" w:rsidRDefault="007A4B6F" w:rsidP="006B5E3E">
      <w:pPr>
        <w:pStyle w:val="Bezmezer"/>
        <w:jc w:val="both"/>
        <w:rPr>
          <w:rFonts w:ascii="Times New Roman" w:hAnsi="Times New Roman" w:cs="Times New Roman"/>
          <w:b/>
          <w:bCs/>
        </w:rPr>
      </w:pPr>
      <w:r w:rsidRPr="006B5E3E">
        <w:rPr>
          <w:rFonts w:ascii="Times New Roman" w:hAnsi="Times New Roman" w:cs="Times New Roman"/>
          <w:b/>
          <w:bCs/>
        </w:rPr>
        <w:t>3</w:t>
      </w:r>
      <w:r w:rsidR="000A7057" w:rsidRPr="006B5E3E">
        <w:rPr>
          <w:rFonts w:ascii="Times New Roman" w:hAnsi="Times New Roman" w:cs="Times New Roman"/>
          <w:b/>
          <w:bCs/>
        </w:rPr>
        <w:t xml:space="preserve">/ </w:t>
      </w:r>
      <w:r w:rsidR="00B62A4A" w:rsidRPr="006B5E3E">
        <w:rPr>
          <w:rFonts w:ascii="Times New Roman" w:hAnsi="Times New Roman" w:cs="Times New Roman"/>
          <w:b/>
          <w:bCs/>
        </w:rPr>
        <w:t xml:space="preserve">pokládku potrubí </w:t>
      </w:r>
      <w:r w:rsidR="000A7057" w:rsidRPr="006B5E3E">
        <w:rPr>
          <w:rFonts w:ascii="Times New Roman" w:hAnsi="Times New Roman" w:cs="Times New Roman"/>
          <w:b/>
          <w:bCs/>
        </w:rPr>
        <w:t>Vám zrealizuje</w:t>
      </w:r>
      <w:r w:rsidR="005D60F0" w:rsidRPr="006B5E3E">
        <w:rPr>
          <w:rFonts w:ascii="Times New Roman" w:hAnsi="Times New Roman" w:cs="Times New Roman"/>
          <w:b/>
          <w:bCs/>
        </w:rPr>
        <w:t xml:space="preserve"> </w:t>
      </w:r>
      <w:r w:rsidR="000A7057" w:rsidRPr="006B5E3E">
        <w:rPr>
          <w:rFonts w:ascii="Times New Roman" w:hAnsi="Times New Roman" w:cs="Times New Roman"/>
          <w:b/>
          <w:bCs/>
        </w:rPr>
        <w:t xml:space="preserve">instalatér s oprávněním k výkonu činnosti + </w:t>
      </w:r>
      <w:r w:rsidR="005D60F0" w:rsidRPr="006B5E3E">
        <w:rPr>
          <w:rFonts w:ascii="Times New Roman" w:hAnsi="Times New Roman" w:cs="Times New Roman"/>
          <w:b/>
          <w:bCs/>
        </w:rPr>
        <w:t>zemní práce si pro</w:t>
      </w:r>
      <w:r w:rsidR="00E81C31" w:rsidRPr="006B5E3E">
        <w:rPr>
          <w:rFonts w:ascii="Times New Roman" w:hAnsi="Times New Roman" w:cs="Times New Roman"/>
          <w:b/>
          <w:bCs/>
        </w:rPr>
        <w:t>vedete svépomocí</w:t>
      </w:r>
    </w:p>
    <w:p w14:paraId="36392DBD" w14:textId="0E9D9D53" w:rsidR="00E81C31" w:rsidRPr="006B5E3E" w:rsidRDefault="00E81C31" w:rsidP="006B5E3E">
      <w:pPr>
        <w:pStyle w:val="Bezmezer"/>
        <w:jc w:val="both"/>
        <w:rPr>
          <w:rFonts w:ascii="Times New Roman" w:hAnsi="Times New Roman" w:cs="Times New Roman"/>
          <w:b/>
          <w:bCs/>
        </w:rPr>
      </w:pPr>
      <w:r w:rsidRPr="006B5E3E">
        <w:rPr>
          <w:rFonts w:ascii="Times New Roman" w:hAnsi="Times New Roman" w:cs="Times New Roman"/>
          <w:b/>
          <w:bCs/>
        </w:rPr>
        <w:t xml:space="preserve">4/ pokládku potrubí </w:t>
      </w:r>
      <w:r w:rsidR="00B42140" w:rsidRPr="006B5E3E">
        <w:rPr>
          <w:rFonts w:ascii="Times New Roman" w:hAnsi="Times New Roman" w:cs="Times New Roman"/>
          <w:b/>
          <w:bCs/>
        </w:rPr>
        <w:t xml:space="preserve">a </w:t>
      </w:r>
      <w:r w:rsidRPr="006B5E3E">
        <w:rPr>
          <w:rFonts w:ascii="Times New Roman" w:hAnsi="Times New Roman" w:cs="Times New Roman"/>
          <w:b/>
          <w:bCs/>
        </w:rPr>
        <w:t xml:space="preserve">zemní práce si provedete </w:t>
      </w:r>
      <w:r w:rsidR="00CC35B5" w:rsidRPr="006B5E3E">
        <w:rPr>
          <w:rFonts w:ascii="Times New Roman" w:hAnsi="Times New Roman" w:cs="Times New Roman"/>
          <w:b/>
          <w:bCs/>
        </w:rPr>
        <w:t xml:space="preserve">sami </w:t>
      </w:r>
      <w:r w:rsidRPr="006B5E3E">
        <w:rPr>
          <w:rFonts w:ascii="Times New Roman" w:hAnsi="Times New Roman" w:cs="Times New Roman"/>
          <w:b/>
          <w:bCs/>
        </w:rPr>
        <w:t>svépomocí</w:t>
      </w:r>
      <w:r w:rsidR="00B42140" w:rsidRPr="006B5E3E">
        <w:rPr>
          <w:rFonts w:ascii="Times New Roman" w:hAnsi="Times New Roman" w:cs="Times New Roman"/>
          <w:b/>
          <w:bCs/>
        </w:rPr>
        <w:t xml:space="preserve">. V tomto </w:t>
      </w:r>
      <w:r w:rsidR="004E5341" w:rsidRPr="006B5E3E">
        <w:rPr>
          <w:rFonts w:ascii="Times New Roman" w:hAnsi="Times New Roman" w:cs="Times New Roman"/>
          <w:b/>
          <w:bCs/>
        </w:rPr>
        <w:t>případě je ovšem nutná kontrola</w:t>
      </w:r>
      <w:r w:rsidR="00594EC9" w:rsidRPr="006B5E3E">
        <w:rPr>
          <w:rFonts w:ascii="Times New Roman" w:hAnsi="Times New Roman" w:cs="Times New Roman"/>
          <w:b/>
          <w:bCs/>
        </w:rPr>
        <w:t xml:space="preserve"> prací </w:t>
      </w:r>
      <w:r w:rsidR="003004BB" w:rsidRPr="006B5E3E">
        <w:rPr>
          <w:rFonts w:ascii="Times New Roman" w:hAnsi="Times New Roman" w:cs="Times New Roman"/>
          <w:b/>
          <w:bCs/>
        </w:rPr>
        <w:t xml:space="preserve">a </w:t>
      </w:r>
      <w:r w:rsidR="004E5341" w:rsidRPr="006B5E3E">
        <w:rPr>
          <w:rFonts w:ascii="Times New Roman" w:hAnsi="Times New Roman" w:cs="Times New Roman"/>
          <w:b/>
          <w:bCs/>
        </w:rPr>
        <w:t>potrubí před zásypem ze strany obce. Tato kontr</w:t>
      </w:r>
      <w:r w:rsidR="00594EC9" w:rsidRPr="006B5E3E">
        <w:rPr>
          <w:rFonts w:ascii="Times New Roman" w:hAnsi="Times New Roman" w:cs="Times New Roman"/>
          <w:b/>
          <w:bCs/>
        </w:rPr>
        <w:t xml:space="preserve">ola bude zpoplatněna </w:t>
      </w:r>
      <w:r w:rsidR="003004BB" w:rsidRPr="006B5E3E">
        <w:rPr>
          <w:rFonts w:ascii="Times New Roman" w:hAnsi="Times New Roman" w:cs="Times New Roman"/>
          <w:b/>
          <w:bCs/>
        </w:rPr>
        <w:t>částkou 500</w:t>
      </w:r>
      <w:r w:rsidR="00CC35B5" w:rsidRPr="006B5E3E">
        <w:rPr>
          <w:rFonts w:ascii="Times New Roman" w:hAnsi="Times New Roman" w:cs="Times New Roman"/>
          <w:b/>
          <w:bCs/>
        </w:rPr>
        <w:t>,- Kč za vodovodní a 500,- Kč za kanalizační přípojku</w:t>
      </w:r>
      <w:r w:rsidR="00924307" w:rsidRPr="006B5E3E">
        <w:rPr>
          <w:rFonts w:ascii="Times New Roman" w:hAnsi="Times New Roman" w:cs="Times New Roman"/>
          <w:b/>
          <w:bCs/>
        </w:rPr>
        <w:t>.</w:t>
      </w:r>
    </w:p>
    <w:p w14:paraId="298F28AA" w14:textId="77777777" w:rsidR="00924307" w:rsidRPr="006B5E3E" w:rsidRDefault="00924307" w:rsidP="006B5E3E">
      <w:pPr>
        <w:pStyle w:val="Bezmezer"/>
        <w:jc w:val="both"/>
        <w:rPr>
          <w:rFonts w:ascii="Times New Roman" w:hAnsi="Times New Roman" w:cs="Times New Roman"/>
          <w:b/>
          <w:bCs/>
        </w:rPr>
      </w:pPr>
    </w:p>
    <w:p w14:paraId="71B23D73" w14:textId="763B02E4" w:rsidR="002E5526" w:rsidRPr="00B44D97" w:rsidRDefault="006B5E3E" w:rsidP="006B5E3E">
      <w:pPr>
        <w:pStyle w:val="Bezmezer"/>
        <w:jc w:val="both"/>
        <w:rPr>
          <w:rStyle w:val="s1"/>
          <w:rFonts w:ascii="Times New Roman" w:hAnsi="Times New Roman" w:cs="Times New Roman"/>
          <w:b/>
          <w:bCs/>
          <w:sz w:val="24"/>
          <w:szCs w:val="24"/>
          <w:u w:val="single"/>
        </w:rPr>
      </w:pPr>
      <w:r w:rsidRPr="00B44D97">
        <w:rPr>
          <w:rStyle w:val="s1"/>
          <w:rFonts w:ascii="Times New Roman" w:hAnsi="Times New Roman" w:cs="Times New Roman"/>
          <w:b/>
          <w:bCs/>
          <w:sz w:val="24"/>
          <w:szCs w:val="24"/>
          <w:u w:val="single"/>
        </w:rPr>
        <w:t xml:space="preserve">Kanalizační </w:t>
      </w:r>
      <w:proofErr w:type="gramStart"/>
      <w:r w:rsidRPr="00B44D97">
        <w:rPr>
          <w:rStyle w:val="s1"/>
          <w:rFonts w:ascii="Times New Roman" w:hAnsi="Times New Roman" w:cs="Times New Roman"/>
          <w:b/>
          <w:bCs/>
          <w:sz w:val="24"/>
          <w:szCs w:val="24"/>
          <w:u w:val="single"/>
        </w:rPr>
        <w:t>přípojka</w:t>
      </w:r>
      <w:r w:rsidR="00E40ABD" w:rsidRPr="00B44D97">
        <w:rPr>
          <w:rStyle w:val="s1"/>
          <w:rFonts w:ascii="Times New Roman" w:hAnsi="Times New Roman" w:cs="Times New Roman"/>
          <w:b/>
          <w:bCs/>
          <w:sz w:val="24"/>
          <w:szCs w:val="24"/>
          <w:u w:val="single"/>
        </w:rPr>
        <w:t xml:space="preserve"> - </w:t>
      </w:r>
      <w:r w:rsidRPr="00B44D97">
        <w:rPr>
          <w:rStyle w:val="s1"/>
          <w:rFonts w:ascii="Times New Roman" w:hAnsi="Times New Roman" w:cs="Times New Roman"/>
          <w:b/>
          <w:bCs/>
          <w:sz w:val="24"/>
          <w:szCs w:val="24"/>
          <w:u w:val="single"/>
        </w:rPr>
        <w:t>konkrétně</w:t>
      </w:r>
      <w:proofErr w:type="gramEnd"/>
    </w:p>
    <w:p w14:paraId="7DEA49A8" w14:textId="77777777"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 Zásady pro navrhování a provádění gravitačních kanalizačních přípojek stanoví</w:t>
      </w:r>
    </w:p>
    <w:p w14:paraId="20189E4E" w14:textId="26ACE1E3" w:rsidR="00C44629" w:rsidRPr="006B5E3E" w:rsidRDefault="00C44629" w:rsidP="006B5E3E">
      <w:pPr>
        <w:spacing w:after="0" w:line="240" w:lineRule="auto"/>
        <w:jc w:val="both"/>
        <w:rPr>
          <w:rFonts w:ascii="Times New Roman" w:eastAsia="SimSun" w:hAnsi="Times New Roman" w:cs="Times New Roman"/>
          <w:b/>
          <w:bCs/>
          <w:kern w:val="0"/>
          <w14:ligatures w14:val="none"/>
        </w:rPr>
      </w:pPr>
      <w:r w:rsidRPr="006B5E3E">
        <w:rPr>
          <w:rFonts w:ascii="Times New Roman" w:eastAsia="SimSun" w:hAnsi="Times New Roman" w:cs="Times New Roman"/>
          <w:kern w:val="0"/>
          <w14:ligatures w14:val="none"/>
        </w:rPr>
        <w:t>ČSN 75 6101(říjen 2004) „Stokové sítě a kanalizační přípojky“, pro tlakové a podtlakové přípojky je třeba zohlednit ČSN EN 1671 a ČSN EN 1091.</w:t>
      </w:r>
      <w:r w:rsidR="002C60B8" w:rsidRPr="006B5E3E">
        <w:rPr>
          <w:rFonts w:ascii="Times New Roman" w:eastAsia="SimSun" w:hAnsi="Times New Roman" w:cs="Times New Roman"/>
          <w:kern w:val="0"/>
          <w14:ligatures w14:val="none"/>
        </w:rPr>
        <w:t xml:space="preserve"> </w:t>
      </w:r>
      <w:r w:rsidR="00DD6B20" w:rsidRPr="006B5E3E">
        <w:rPr>
          <w:rFonts w:ascii="Times New Roman" w:eastAsia="SimSun" w:hAnsi="Times New Roman" w:cs="Times New Roman"/>
          <w:b/>
          <w:bCs/>
          <w:kern w:val="0"/>
          <w14:ligatures w14:val="none"/>
        </w:rPr>
        <w:t xml:space="preserve">Přípojka bude realizována dle </w:t>
      </w:r>
      <w:r w:rsidR="00242EFB" w:rsidRPr="006B5E3E">
        <w:rPr>
          <w:rFonts w:ascii="Times New Roman" w:eastAsia="SimSun" w:hAnsi="Times New Roman" w:cs="Times New Roman"/>
          <w:b/>
          <w:bCs/>
          <w:kern w:val="0"/>
          <w14:ligatures w14:val="none"/>
        </w:rPr>
        <w:t xml:space="preserve">stavebním </w:t>
      </w:r>
      <w:r w:rsidR="00EC719D" w:rsidRPr="006B5E3E">
        <w:rPr>
          <w:rFonts w:ascii="Times New Roman" w:eastAsia="SimSun" w:hAnsi="Times New Roman" w:cs="Times New Roman"/>
          <w:b/>
          <w:bCs/>
          <w:kern w:val="0"/>
          <w14:ligatures w14:val="none"/>
        </w:rPr>
        <w:t xml:space="preserve">úřadem schválené </w:t>
      </w:r>
      <w:r w:rsidR="00DD6B20" w:rsidRPr="006B5E3E">
        <w:rPr>
          <w:rFonts w:ascii="Times New Roman" w:eastAsia="SimSun" w:hAnsi="Times New Roman" w:cs="Times New Roman"/>
          <w:b/>
          <w:bCs/>
          <w:kern w:val="0"/>
          <w14:ligatures w14:val="none"/>
        </w:rPr>
        <w:t xml:space="preserve">projektové </w:t>
      </w:r>
      <w:r w:rsidR="00EC719D" w:rsidRPr="006B5E3E">
        <w:rPr>
          <w:rFonts w:ascii="Times New Roman" w:eastAsia="SimSun" w:hAnsi="Times New Roman" w:cs="Times New Roman"/>
          <w:b/>
          <w:bCs/>
          <w:kern w:val="0"/>
          <w14:ligatures w14:val="none"/>
        </w:rPr>
        <w:t>dokumentace.</w:t>
      </w:r>
    </w:p>
    <w:p w14:paraId="6B7DDBF1" w14:textId="77777777"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2) Kanalizační přípojka musí být co nejkratší, v jednotném sklonu, v přímém směru, kolmá na stoku a v celé délce stejného profilu. Min. sklon DN </w:t>
      </w:r>
      <w:proofErr w:type="gramStart"/>
      <w:r w:rsidRPr="006B5E3E">
        <w:rPr>
          <w:rFonts w:ascii="Times New Roman" w:eastAsia="SimSun" w:hAnsi="Times New Roman" w:cs="Times New Roman"/>
          <w:kern w:val="0"/>
          <w14:ligatures w14:val="none"/>
        </w:rPr>
        <w:t>200 – 10</w:t>
      </w:r>
      <w:proofErr w:type="gramEnd"/>
      <w:r w:rsidRPr="006B5E3E">
        <w:rPr>
          <w:rFonts w:ascii="Times New Roman" w:eastAsia="SimSun" w:hAnsi="Times New Roman" w:cs="Times New Roman"/>
          <w:kern w:val="0"/>
          <w14:ligatures w14:val="none"/>
        </w:rPr>
        <w:t xml:space="preserve"> ‰, DN 150 – 20 ‰, max. dovolený sklon 400 ‰, jinak je třeba provést na přípojce stupeň nebo spadiště.</w:t>
      </w:r>
    </w:p>
    <w:p w14:paraId="566BA2F0" w14:textId="77777777"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3) Do kanalizace pro veřejnou potřebu mohou být odváděny pouze vody v množství stanoveném ve SMLOUVĚ O ODVÁDĚNÍ ODPADNÍCH VOD.</w:t>
      </w:r>
    </w:p>
    <w:p w14:paraId="7A56AAB9" w14:textId="77777777"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lastRenderedPageBreak/>
        <w:t>4) Odpadní vody vypouštěné do kanalizace pro veřejnou potřebu musí splňovat limity určené kanalizačním řádem provozovatele. Odpadní vody, které k dodržení nejvyšší míry znečištění podle Kanalizačního řádu vyžadují předchozí čištění, mohou být vypouštěny do kanalizace jen s povolením vodoprávního úřadu.</w:t>
      </w:r>
    </w:p>
    <w:p w14:paraId="2D0FC9ED" w14:textId="08575752"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5) Na splaškovou kanalizaci lze napojit pouze odpadní vody z kuchyňských dřezů, WC, koupelen a prádelen.</w:t>
      </w:r>
    </w:p>
    <w:p w14:paraId="51C262F0" w14:textId="746C156A" w:rsidR="00C44629" w:rsidRPr="006B5E3E" w:rsidRDefault="00C44629"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6) Na kanalizaci pro veřejnou potřebu, která je zaústěna do obecní ČOV, NESMÍ být napojena přípojka odvodňující nemovitost přes funkční septik nebo zaústěn přepad ze žumpy. V případě, že byla na kanalizaci nemovitost tímto způsobem napojena, musí být součástí </w:t>
      </w:r>
      <w:r w:rsidR="001B5A58" w:rsidRPr="006B5E3E">
        <w:rPr>
          <w:rFonts w:ascii="Times New Roman" w:eastAsia="SimSun" w:hAnsi="Times New Roman" w:cs="Times New Roman"/>
          <w:kern w:val="0"/>
          <w14:ligatures w14:val="none"/>
        </w:rPr>
        <w:t>stavby</w:t>
      </w:r>
      <w:r w:rsidRPr="006B5E3E">
        <w:rPr>
          <w:rFonts w:ascii="Times New Roman" w:eastAsia="SimSun" w:hAnsi="Times New Roman" w:cs="Times New Roman"/>
          <w:kern w:val="0"/>
          <w14:ligatures w14:val="none"/>
        </w:rPr>
        <w:t xml:space="preserve"> jednoznačné vyřazení tohoto zařízení z provozu.</w:t>
      </w:r>
    </w:p>
    <w:p w14:paraId="295A62DC" w14:textId="77777777" w:rsidR="00C44629" w:rsidRPr="00C44629" w:rsidRDefault="00C44629" w:rsidP="00C44629">
      <w:pPr>
        <w:spacing w:after="0" w:line="240" w:lineRule="auto"/>
        <w:jc w:val="both"/>
        <w:rPr>
          <w:rFonts w:ascii="Arial" w:eastAsia="SimSun" w:hAnsi="Arial" w:cs="Arial"/>
          <w:kern w:val="0"/>
          <w14:ligatures w14:val="none"/>
        </w:rPr>
      </w:pPr>
    </w:p>
    <w:p w14:paraId="0B8F6B51" w14:textId="77777777" w:rsidR="00C44629" w:rsidRPr="00C44629" w:rsidRDefault="00C44629" w:rsidP="00C44629">
      <w:pPr>
        <w:spacing w:after="0" w:line="240" w:lineRule="auto"/>
        <w:jc w:val="both"/>
        <w:rPr>
          <w:rFonts w:ascii="Arial" w:eastAsia="SimSun" w:hAnsi="Arial" w:cs="Arial"/>
          <w:kern w:val="0"/>
          <w14:ligatures w14:val="none"/>
        </w:rPr>
      </w:pPr>
      <w:r w:rsidRPr="00C44629">
        <w:rPr>
          <w:rFonts w:ascii="Arial" w:eastAsia="SimSun" w:hAnsi="Arial" w:cs="Arial"/>
          <w:noProof/>
          <w:kern w:val="0"/>
          <w14:ligatures w14:val="none"/>
        </w:rPr>
        <w:drawing>
          <wp:anchor distT="0" distB="0" distL="114300" distR="114300" simplePos="0" relativeHeight="251664384" behindDoc="0" locked="0" layoutInCell="1" allowOverlap="1" wp14:anchorId="4C305AD7" wp14:editId="4D03D181">
            <wp:simplePos x="0" y="0"/>
            <wp:positionH relativeFrom="column">
              <wp:posOffset>882015</wp:posOffset>
            </wp:positionH>
            <wp:positionV relativeFrom="paragraph">
              <wp:posOffset>190830</wp:posOffset>
            </wp:positionV>
            <wp:extent cx="3283200" cy="2124000"/>
            <wp:effectExtent l="0" t="0" r="0" b="0"/>
            <wp:wrapTopAndBottom/>
            <wp:docPr id="13" name="Obrázek 1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3" descr="Obsah obrázku text&#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3283200" cy="2124000"/>
                    </a:xfrm>
                    <a:prstGeom prst="rect">
                      <a:avLst/>
                    </a:prstGeom>
                  </pic:spPr>
                </pic:pic>
              </a:graphicData>
            </a:graphic>
            <wp14:sizeRelH relativeFrom="margin">
              <wp14:pctWidth>0</wp14:pctWidth>
            </wp14:sizeRelH>
            <wp14:sizeRelV relativeFrom="margin">
              <wp14:pctHeight>0</wp14:pctHeight>
            </wp14:sizeRelV>
          </wp:anchor>
        </w:drawing>
      </w:r>
    </w:p>
    <w:p w14:paraId="1814AA4A" w14:textId="77777777" w:rsidR="00C44629" w:rsidRPr="00C44629" w:rsidRDefault="00C44629" w:rsidP="00C44629">
      <w:pPr>
        <w:spacing w:after="0" w:line="240" w:lineRule="auto"/>
        <w:jc w:val="both"/>
        <w:rPr>
          <w:rFonts w:ascii="Arial" w:eastAsia="SimSun" w:hAnsi="Arial" w:cs="Arial"/>
          <w:kern w:val="0"/>
          <w14:ligatures w14:val="none"/>
        </w:rPr>
      </w:pPr>
    </w:p>
    <w:p w14:paraId="6BD5A4A2" w14:textId="77777777" w:rsidR="00C44629" w:rsidRPr="00C44629" w:rsidRDefault="00C44629" w:rsidP="00C44629">
      <w:pPr>
        <w:spacing w:after="0" w:line="240" w:lineRule="auto"/>
        <w:jc w:val="both"/>
        <w:rPr>
          <w:rFonts w:ascii="Arial" w:eastAsia="SimSun" w:hAnsi="Arial" w:cs="Arial"/>
          <w:kern w:val="0"/>
          <w14:ligatures w14:val="none"/>
        </w:rPr>
      </w:pPr>
    </w:p>
    <w:p w14:paraId="7E19CD30"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7) Na výstavbu kanalizační přípojky má být přednostně použit trubní materiál odpovídající materiálu stoky, na kterou je přípojka napojována – PVC a materiál musí splňovat vrcholovou tuhost o min. SN 8 - rázová odolnost vyhovující požadavkům ČSN EN 1411 (se zaměřením na nežádoucí křehkost trub). Potrubí s homogenní konstrukcí stěny, ne sendvičová konstrukce stěny, s hladkou vnější i vnitřní stěnou. Požadavky na materiál stok dále vychází z ČSN 75 6101 „Stokové sítě a kanalizační přípojky“.</w:t>
      </w:r>
    </w:p>
    <w:p w14:paraId="3EE1B1AF"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8) Nejmenší jmenovitá světlost kanalizační přípojky je DN 150. Při návrhu světlosti větší než DN 200 je třeba doložit hydrotechnický výpočet.</w:t>
      </w:r>
    </w:p>
    <w:p w14:paraId="736A5B2A" w14:textId="46934DE3"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9) Kanalizační přípojky do DN200 musí být zaústěny mimo vstupní šachty po směru toku. Zaústění proti toku vody v uliční stoce je nepřípustné. Zaúsťují se do horní poloviny profilu stoky. Na stoku se napojují pod úhlem 45̊ výjimečně až 90̊. Směrové vedení se v místě napojení upravuje pomocí oblouků. </w:t>
      </w:r>
    </w:p>
    <w:p w14:paraId="52385D3B" w14:textId="05B5E771"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10) Vlastní připojení nově vybudované kanalizační přípojky na kanalizační stoku či předbudovanou část kanalizační přípojky je možné teprve po kolaudaci kanalizační stoky a na základě uzavření smluvního vztahu s</w:t>
      </w:r>
      <w:r w:rsidR="00A351D9" w:rsidRPr="006B5E3E">
        <w:rPr>
          <w:rFonts w:ascii="Times New Roman" w:eastAsia="SimSun" w:hAnsi="Times New Roman" w:cs="Times New Roman"/>
          <w:kern w:val="0"/>
          <w14:ligatures w14:val="none"/>
        </w:rPr>
        <w:t> </w:t>
      </w:r>
      <w:r w:rsidRPr="006B5E3E">
        <w:rPr>
          <w:rFonts w:ascii="Times New Roman" w:eastAsia="SimSun" w:hAnsi="Times New Roman" w:cs="Times New Roman"/>
          <w:kern w:val="0"/>
          <w14:ligatures w14:val="none"/>
        </w:rPr>
        <w:t>provozovatelem</w:t>
      </w:r>
      <w:r w:rsidR="00A351D9" w:rsidRPr="006B5E3E">
        <w:rPr>
          <w:rFonts w:ascii="Times New Roman" w:eastAsia="SimSun" w:hAnsi="Times New Roman" w:cs="Times New Roman"/>
          <w:kern w:val="0"/>
          <w14:ligatures w14:val="none"/>
        </w:rPr>
        <w:t>/vlastníkem</w:t>
      </w:r>
      <w:r w:rsidRPr="006B5E3E">
        <w:rPr>
          <w:rFonts w:ascii="Times New Roman" w:eastAsia="SimSun" w:hAnsi="Times New Roman" w:cs="Times New Roman"/>
          <w:kern w:val="0"/>
          <w14:ligatures w14:val="none"/>
        </w:rPr>
        <w:t xml:space="preserve"> kanalizace pro veřejnou potřebu. Vlastní napojení musí být písemně odsouhlaseno provozovatelem</w:t>
      </w:r>
      <w:r w:rsidR="00A351D9" w:rsidRPr="006B5E3E">
        <w:rPr>
          <w:rFonts w:ascii="Times New Roman" w:eastAsia="SimSun" w:hAnsi="Times New Roman" w:cs="Times New Roman"/>
          <w:kern w:val="0"/>
          <w14:ligatures w14:val="none"/>
        </w:rPr>
        <w:t>/vlastníkem</w:t>
      </w:r>
      <w:r w:rsidRPr="006B5E3E">
        <w:rPr>
          <w:rFonts w:ascii="Times New Roman" w:eastAsia="SimSun" w:hAnsi="Times New Roman" w:cs="Times New Roman"/>
          <w:kern w:val="0"/>
          <w14:ligatures w14:val="none"/>
        </w:rPr>
        <w:t xml:space="preserve"> kanalizace pro veřejnou potřebu.</w:t>
      </w:r>
    </w:p>
    <w:p w14:paraId="575D8DC1" w14:textId="6B5F8551"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11) Napojování kanalizačních přípojek do nově budovaného potrubí kanalizace je nutné řešit pomocí odboček. V případě dodatečného napojení na kanalizační stoku napojení provádí provozovatel sítě, či jím pověřená </w:t>
      </w:r>
      <w:proofErr w:type="gramStart"/>
      <w:r w:rsidRPr="006B5E3E">
        <w:rPr>
          <w:rFonts w:ascii="Times New Roman" w:eastAsia="SimSun" w:hAnsi="Times New Roman" w:cs="Times New Roman"/>
          <w:kern w:val="0"/>
          <w14:ligatures w14:val="none"/>
        </w:rPr>
        <w:t>osoba</w:t>
      </w:r>
      <w:r w:rsidR="0083771E" w:rsidRPr="006B5E3E">
        <w:rPr>
          <w:rFonts w:ascii="Times New Roman" w:eastAsia="SimSun" w:hAnsi="Times New Roman" w:cs="Times New Roman"/>
          <w:kern w:val="0"/>
          <w14:ligatures w14:val="none"/>
        </w:rPr>
        <w:t>(</w:t>
      </w:r>
      <w:proofErr w:type="gramEnd"/>
      <w:r w:rsidR="0083771E" w:rsidRPr="006B5E3E">
        <w:rPr>
          <w:rFonts w:ascii="Times New Roman" w:eastAsia="SimSun" w:hAnsi="Times New Roman" w:cs="Times New Roman"/>
          <w:kern w:val="0"/>
          <w14:ligatures w14:val="none"/>
        </w:rPr>
        <w:t>zhotovitel „velké stavby“</w:t>
      </w:r>
      <w:r w:rsidRPr="006B5E3E">
        <w:rPr>
          <w:rFonts w:ascii="Times New Roman" w:eastAsia="SimSun" w:hAnsi="Times New Roman" w:cs="Times New Roman"/>
          <w:kern w:val="0"/>
          <w14:ligatures w14:val="none"/>
        </w:rPr>
        <w:t>, pomocí jádrového vrtání, či vysazení odbočky.</w:t>
      </w:r>
    </w:p>
    <w:p w14:paraId="3B13FF7A"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12) Napojení přípojky musí být vodotěsné, nesmí oslabit nebo poškodit stoku (popraskání, dodatečná deformace vlivem narušení zhutněného obsypu u plastových trub apod.), zasahovat do kanalizace a způsobit provozní potíže.</w:t>
      </w:r>
    </w:p>
    <w:p w14:paraId="093CC769" w14:textId="4F67C7D2" w:rsidR="00C44629" w:rsidRPr="006B5E3E" w:rsidRDefault="00C44629" w:rsidP="00C44629">
      <w:pPr>
        <w:spacing w:after="0" w:line="240" w:lineRule="auto"/>
        <w:jc w:val="both"/>
        <w:rPr>
          <w:rFonts w:ascii="Times New Roman" w:eastAsia="SimSun" w:hAnsi="Times New Roman" w:cs="Times New Roman"/>
          <w:color w:val="000000" w:themeColor="text1"/>
          <w:kern w:val="0"/>
          <w14:ligatures w14:val="none"/>
        </w:rPr>
      </w:pPr>
      <w:r w:rsidRPr="006B5E3E">
        <w:rPr>
          <w:rFonts w:ascii="Times New Roman" w:eastAsia="SimSun" w:hAnsi="Times New Roman" w:cs="Times New Roman"/>
          <w:kern w:val="0"/>
          <w14:ligatures w14:val="none"/>
        </w:rPr>
        <w:t xml:space="preserve">13) V záplavovém území a tam, kde je třeba území či stavby chránit proti zpětnému vzdutí v kanalizaci pro veřejnou potřebu při povodni, a v ostatních územích, kde hrozí nebezpečí zpětného vzdutí odpadních vod v kanalizaci pro veřejnou potřebu, musí být vnitřní </w:t>
      </w:r>
      <w:r w:rsidR="00FC0260" w:rsidRPr="006B5E3E">
        <w:rPr>
          <w:rFonts w:ascii="Times New Roman" w:eastAsia="SimSun" w:hAnsi="Times New Roman" w:cs="Times New Roman"/>
          <w:kern w:val="0"/>
          <w14:ligatures w14:val="none"/>
        </w:rPr>
        <w:t xml:space="preserve">rozvody </w:t>
      </w:r>
      <w:r w:rsidRPr="006B5E3E">
        <w:rPr>
          <w:rFonts w:ascii="Times New Roman" w:eastAsia="SimSun" w:hAnsi="Times New Roman" w:cs="Times New Roman"/>
          <w:kern w:val="0"/>
          <w14:ligatures w14:val="none"/>
        </w:rPr>
        <w:t>kanalizace vybaveny zařízen</w:t>
      </w:r>
      <w:r w:rsidRPr="006B5E3E">
        <w:rPr>
          <w:rFonts w:ascii="Times New Roman" w:eastAsia="SimSun" w:hAnsi="Times New Roman" w:cs="Times New Roman"/>
          <w:color w:val="000000" w:themeColor="text1"/>
          <w:kern w:val="0"/>
          <w14:ligatures w14:val="none"/>
        </w:rPr>
        <w:t>ím proti zpětnému toku, nebo uzávěrem.</w:t>
      </w:r>
    </w:p>
    <w:p w14:paraId="7BBAC3AF"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14) Potrubí kanalizační přípojky musí být uloženo do nezámrzné hloubky, nebo se musí chránit proti zamrznutí, např. tepelnou izolací.</w:t>
      </w:r>
    </w:p>
    <w:p w14:paraId="46F207C9"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lastRenderedPageBreak/>
        <w:t>15) Minimální výška krytí přípojky pod silniční komunikací je 1,8 m. V chodníku a přidružených zelených pásech, které neslouží provozu ani stání vozidel je třeba, aby bylo dodrženo křížení s ostatními inženýrskými sítěmi (voda, plyn) v souladu s ČSN 73 6005, „Prostorové uspořádání sítí technického vybavení“.</w:t>
      </w:r>
    </w:p>
    <w:p w14:paraId="4E21838F"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16) Kanalizační přípojky musí být v souběhu a při křížení uloženy hlouběji než vodovodní potrubí. Jinak musí být provedeno takové technické opatření, které zamezí možnosti kontaminace pitné vody vodou odpadní (chránička potrubí uzavřená těsnící manžetou).</w:t>
      </w:r>
    </w:p>
    <w:p w14:paraId="76C0E11C"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17) Ochranné pásmo kanalizační přípojky je vymezeno šířkou 0,75 cm od potrubí na obě strany. Nesmí být zastavěné ani osázené stromy.</w:t>
      </w:r>
    </w:p>
    <w:p w14:paraId="6088D90B" w14:textId="77777777" w:rsidR="00C44629" w:rsidRPr="00C44629" w:rsidRDefault="00C44629" w:rsidP="005F1718">
      <w:pPr>
        <w:spacing w:after="0" w:line="240" w:lineRule="auto"/>
        <w:jc w:val="center"/>
        <w:rPr>
          <w:rFonts w:ascii="Arial" w:eastAsia="SimSun" w:hAnsi="Arial" w:cs="Arial"/>
          <w:kern w:val="0"/>
          <w14:ligatures w14:val="none"/>
        </w:rPr>
      </w:pPr>
      <w:r w:rsidRPr="00C44629">
        <w:rPr>
          <w:rFonts w:ascii="Arial" w:eastAsia="SimSun" w:hAnsi="Arial" w:cs="Arial"/>
          <w:noProof/>
          <w:kern w:val="0"/>
          <w14:ligatures w14:val="none"/>
        </w:rPr>
        <w:drawing>
          <wp:anchor distT="0" distB="0" distL="114300" distR="114300" simplePos="0" relativeHeight="251661312" behindDoc="0" locked="0" layoutInCell="1" allowOverlap="1" wp14:anchorId="55BB49DE" wp14:editId="48935FB2">
            <wp:simplePos x="0" y="0"/>
            <wp:positionH relativeFrom="margin">
              <wp:align>left</wp:align>
            </wp:positionH>
            <wp:positionV relativeFrom="paragraph">
              <wp:posOffset>290195</wp:posOffset>
            </wp:positionV>
            <wp:extent cx="4464000" cy="2368800"/>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6">
                      <a:extLst>
                        <a:ext uri="{28A0092B-C50C-407E-A947-70E740481C1C}">
                          <a14:useLocalDpi xmlns:a14="http://schemas.microsoft.com/office/drawing/2010/main" val="0"/>
                        </a:ext>
                      </a:extLst>
                    </a:blip>
                    <a:stretch>
                      <a:fillRect/>
                    </a:stretch>
                  </pic:blipFill>
                  <pic:spPr>
                    <a:xfrm>
                      <a:off x="0" y="0"/>
                      <a:ext cx="4464000" cy="2368800"/>
                    </a:xfrm>
                    <a:prstGeom prst="rect">
                      <a:avLst/>
                    </a:prstGeom>
                  </pic:spPr>
                </pic:pic>
              </a:graphicData>
            </a:graphic>
            <wp14:sizeRelH relativeFrom="margin">
              <wp14:pctWidth>0</wp14:pctWidth>
            </wp14:sizeRelH>
            <wp14:sizeRelV relativeFrom="margin">
              <wp14:pctHeight>0</wp14:pctHeight>
            </wp14:sizeRelV>
          </wp:anchor>
        </w:drawing>
      </w:r>
    </w:p>
    <w:p w14:paraId="7CFB6E28" w14:textId="77777777" w:rsidR="00C44629" w:rsidRPr="00C44629" w:rsidRDefault="00C44629" w:rsidP="00C44629">
      <w:pPr>
        <w:spacing w:after="0" w:line="240" w:lineRule="auto"/>
        <w:rPr>
          <w:rFonts w:ascii="Arial" w:eastAsia="SimSun" w:hAnsi="Arial" w:cs="Arial"/>
          <w:kern w:val="0"/>
          <w14:ligatures w14:val="none"/>
        </w:rPr>
      </w:pPr>
    </w:p>
    <w:p w14:paraId="7684F875" w14:textId="77777777" w:rsid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18) Přístupnost kanalizačních přípojek se zajišťuje revizními šachtami a čistícími kusy. U splaškových kanalizačních přípojek požadujeme navrhnout revizní čistící šachtičku o minimálním DN400.  Revizní a čistící šachta se osazuje cca 1 m za hranici pozemku připojované nemovitosti, na pozemek majitele. </w:t>
      </w:r>
    </w:p>
    <w:p w14:paraId="3C9DEC24" w14:textId="723787FF" w:rsidR="006B5E3E" w:rsidRDefault="006B5E3E" w:rsidP="00C44629">
      <w:pPr>
        <w:spacing w:after="0" w:line="240" w:lineRule="auto"/>
        <w:jc w:val="both"/>
        <w:rPr>
          <w:rFonts w:ascii="Times New Roman" w:eastAsia="SimSun" w:hAnsi="Times New Roman" w:cs="Times New Roman"/>
          <w:kern w:val="0"/>
          <w14:ligatures w14:val="none"/>
        </w:rPr>
      </w:pPr>
      <w:r>
        <w:rPr>
          <w:rFonts w:ascii="Times New Roman" w:eastAsia="SimSun" w:hAnsi="Times New Roman" w:cs="Times New Roman"/>
          <w:kern w:val="0"/>
          <w14:ligatures w14:val="none"/>
        </w:rPr>
        <w:t xml:space="preserve">Další případné šachty se doporučují v místě styku svodných potrubí a v lomech potrubí. </w:t>
      </w:r>
    </w:p>
    <w:p w14:paraId="615BFCE8" w14:textId="77777777" w:rsidR="005F1718" w:rsidRDefault="005F1718" w:rsidP="00C44629">
      <w:pPr>
        <w:spacing w:after="0" w:line="240" w:lineRule="auto"/>
        <w:jc w:val="both"/>
        <w:rPr>
          <w:rFonts w:ascii="Times New Roman" w:eastAsia="SimSun" w:hAnsi="Times New Roman" w:cs="Times New Roman"/>
          <w:kern w:val="0"/>
          <w14:ligatures w14:val="none"/>
        </w:rPr>
      </w:pPr>
    </w:p>
    <w:p w14:paraId="176DF5F2" w14:textId="77777777" w:rsidR="00C44629" w:rsidRPr="006B5E3E" w:rsidRDefault="00C44629" w:rsidP="00C44629">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19) Domovní revizní šachtička, stejně tak jako kanalizační přípojka, musí být vodotěsná a nesmí být příčinou vnikání srážkových vod do kanalizace.</w:t>
      </w:r>
    </w:p>
    <w:p w14:paraId="7080F850" w14:textId="295F366A" w:rsidR="00C44629" w:rsidRPr="00C44629" w:rsidRDefault="00C44629" w:rsidP="00C44629">
      <w:pPr>
        <w:spacing w:after="0" w:line="240" w:lineRule="auto"/>
        <w:rPr>
          <w:rFonts w:ascii="Arial" w:eastAsia="SimSun" w:hAnsi="Arial" w:cs="Arial"/>
          <w:kern w:val="0"/>
          <w14:ligatures w14:val="none"/>
        </w:rPr>
      </w:pPr>
    </w:p>
    <w:p w14:paraId="315E7598" w14:textId="77777777" w:rsidR="005F1718" w:rsidRDefault="005F1718" w:rsidP="005F1718">
      <w:pPr>
        <w:spacing w:after="0" w:line="240" w:lineRule="auto"/>
        <w:rPr>
          <w:rFonts w:ascii="Times New Roman" w:eastAsia="SimSun" w:hAnsi="Times New Roman" w:cs="Times New Roman"/>
          <w:kern w:val="0"/>
          <w14:ligatures w14:val="none"/>
        </w:rPr>
      </w:pPr>
      <w:r w:rsidRPr="00C44629">
        <w:rPr>
          <w:rFonts w:ascii="Arial" w:eastAsia="SimSun" w:hAnsi="Arial" w:cs="Arial"/>
          <w:noProof/>
          <w:kern w:val="0"/>
          <w14:ligatures w14:val="none"/>
        </w:rPr>
        <w:drawing>
          <wp:anchor distT="0" distB="0" distL="114300" distR="114300" simplePos="0" relativeHeight="251660288" behindDoc="0" locked="0" layoutInCell="1" allowOverlap="1" wp14:anchorId="637E9374" wp14:editId="1D382F0B">
            <wp:simplePos x="0" y="0"/>
            <wp:positionH relativeFrom="column">
              <wp:posOffset>141605</wp:posOffset>
            </wp:positionH>
            <wp:positionV relativeFrom="paragraph">
              <wp:posOffset>349250</wp:posOffset>
            </wp:positionV>
            <wp:extent cx="2587625" cy="2184400"/>
            <wp:effectExtent l="0" t="0" r="317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7">
                      <a:extLst>
                        <a:ext uri="{28A0092B-C50C-407E-A947-70E740481C1C}">
                          <a14:useLocalDpi xmlns:a14="http://schemas.microsoft.com/office/drawing/2010/main" val="0"/>
                        </a:ext>
                      </a:extLst>
                    </a:blip>
                    <a:stretch>
                      <a:fillRect/>
                    </a:stretch>
                  </pic:blipFill>
                  <pic:spPr>
                    <a:xfrm>
                      <a:off x="0" y="0"/>
                      <a:ext cx="2587625" cy="2184400"/>
                    </a:xfrm>
                    <a:prstGeom prst="rect">
                      <a:avLst/>
                    </a:prstGeom>
                  </pic:spPr>
                </pic:pic>
              </a:graphicData>
            </a:graphic>
            <wp14:sizeRelH relativeFrom="margin">
              <wp14:pctWidth>0</wp14:pctWidth>
            </wp14:sizeRelH>
            <wp14:sizeRelV relativeFrom="margin">
              <wp14:pctHeight>0</wp14:pctHeight>
            </wp14:sizeRelV>
          </wp:anchor>
        </w:drawing>
      </w:r>
      <w:r w:rsidR="00C44629" w:rsidRPr="00C44629">
        <w:rPr>
          <w:rFonts w:ascii="Arial" w:eastAsia="SimSun" w:hAnsi="Arial" w:cs="Arial"/>
          <w:noProof/>
          <w:kern w:val="0"/>
          <w14:ligatures w14:val="none"/>
        </w:rPr>
        <w:drawing>
          <wp:anchor distT="0" distB="0" distL="114300" distR="114300" simplePos="0" relativeHeight="251659264" behindDoc="0" locked="0" layoutInCell="1" allowOverlap="1" wp14:anchorId="3347E148" wp14:editId="679A657D">
            <wp:simplePos x="0" y="0"/>
            <wp:positionH relativeFrom="column">
              <wp:posOffset>3252701</wp:posOffset>
            </wp:positionH>
            <wp:positionV relativeFrom="paragraph">
              <wp:posOffset>366453</wp:posOffset>
            </wp:positionV>
            <wp:extent cx="736600" cy="1917700"/>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736600" cy="1917700"/>
                    </a:xfrm>
                    <a:prstGeom prst="rect">
                      <a:avLst/>
                    </a:prstGeom>
                  </pic:spPr>
                </pic:pic>
              </a:graphicData>
            </a:graphic>
          </wp:anchor>
        </w:drawing>
      </w:r>
      <w:r w:rsidR="00C44629" w:rsidRPr="006B5E3E">
        <w:rPr>
          <w:rFonts w:ascii="Times New Roman" w:eastAsia="SimSun" w:hAnsi="Times New Roman" w:cs="Times New Roman"/>
          <w:kern w:val="0"/>
          <w14:ligatures w14:val="none"/>
        </w:rPr>
        <w:t xml:space="preserve">20) Likvidace vody neznečištěné – např. podzemní, pramenité, dešťové, vody z drenáží, z tepelných </w:t>
      </w:r>
    </w:p>
    <w:p w14:paraId="06F0BEFC" w14:textId="77777777" w:rsidR="005F1718" w:rsidRDefault="005F1718" w:rsidP="005F1718">
      <w:pPr>
        <w:spacing w:after="0" w:line="240" w:lineRule="auto"/>
        <w:rPr>
          <w:rFonts w:ascii="Times New Roman" w:eastAsia="SimSun" w:hAnsi="Times New Roman" w:cs="Times New Roman"/>
          <w:kern w:val="0"/>
          <w14:ligatures w14:val="none"/>
        </w:rPr>
      </w:pPr>
    </w:p>
    <w:p w14:paraId="1481FF98" w14:textId="0FD20404" w:rsidR="00C44629" w:rsidRPr="006B5E3E" w:rsidRDefault="00C44629" w:rsidP="005F1718">
      <w:pPr>
        <w:spacing w:after="0" w:line="240" w:lineRule="auto"/>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čerpadel a </w:t>
      </w:r>
      <w:proofErr w:type="gramStart"/>
      <w:r w:rsidRPr="006B5E3E">
        <w:rPr>
          <w:rFonts w:ascii="Times New Roman" w:eastAsia="SimSun" w:hAnsi="Times New Roman" w:cs="Times New Roman"/>
          <w:kern w:val="0"/>
          <w14:ligatures w14:val="none"/>
        </w:rPr>
        <w:t>klimatizací,</w:t>
      </w:r>
      <w:proofErr w:type="gramEnd"/>
      <w:r w:rsidRPr="006B5E3E">
        <w:rPr>
          <w:rFonts w:ascii="Times New Roman" w:eastAsia="SimSun" w:hAnsi="Times New Roman" w:cs="Times New Roman"/>
          <w:kern w:val="0"/>
          <w14:ligatures w14:val="none"/>
        </w:rPr>
        <w:t xml:space="preserve"> atd</w:t>
      </w:r>
      <w:r w:rsidR="005F1718">
        <w:rPr>
          <w:rFonts w:ascii="Times New Roman" w:eastAsia="SimSun" w:hAnsi="Times New Roman" w:cs="Times New Roman"/>
          <w:kern w:val="0"/>
          <w14:ligatures w14:val="none"/>
        </w:rPr>
        <w:t>.</w:t>
      </w:r>
      <w:r w:rsidRPr="006B5E3E">
        <w:rPr>
          <w:rFonts w:ascii="Times New Roman" w:eastAsia="SimSun" w:hAnsi="Times New Roman" w:cs="Times New Roman"/>
          <w:kern w:val="0"/>
          <w14:ligatures w14:val="none"/>
        </w:rPr>
        <w:t xml:space="preserve"> musí být řešena mimo splaškovou kanalizaci!!!</w:t>
      </w:r>
    </w:p>
    <w:p w14:paraId="7C936118" w14:textId="7985E797" w:rsidR="00C44629" w:rsidRPr="00C44629" w:rsidRDefault="00C44629" w:rsidP="00C44629">
      <w:pPr>
        <w:spacing w:after="0" w:line="240" w:lineRule="auto"/>
        <w:jc w:val="both"/>
        <w:rPr>
          <w:rFonts w:ascii="Arial" w:eastAsia="SimSun" w:hAnsi="Arial" w:cs="Arial"/>
          <w:kern w:val="0"/>
          <w14:ligatures w14:val="none"/>
        </w:rPr>
      </w:pPr>
      <w:r w:rsidRPr="00C44629">
        <w:rPr>
          <w:rFonts w:ascii="Arial" w:eastAsia="SimSun" w:hAnsi="Arial" w:cs="Arial"/>
          <w:noProof/>
          <w:kern w:val="0"/>
          <w14:ligatures w14:val="none"/>
        </w:rPr>
        <w:lastRenderedPageBreak/>
        <w:drawing>
          <wp:anchor distT="0" distB="0" distL="114300" distR="114300" simplePos="0" relativeHeight="251663360" behindDoc="0" locked="0" layoutInCell="1" allowOverlap="1" wp14:anchorId="2934608D" wp14:editId="5968C987">
            <wp:simplePos x="0" y="0"/>
            <wp:positionH relativeFrom="column">
              <wp:posOffset>2097970</wp:posOffset>
            </wp:positionH>
            <wp:positionV relativeFrom="paragraph">
              <wp:posOffset>651259</wp:posOffset>
            </wp:positionV>
            <wp:extent cx="3825599" cy="2865404"/>
            <wp:effectExtent l="0" t="0" r="0" b="5080"/>
            <wp:wrapTopAndBottom/>
            <wp:docPr id="7" name="Obrázek 7" descr="Obsah obrázku země, exteriér, skála, špí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země, exteriér, skála, špín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25599" cy="2865404"/>
                    </a:xfrm>
                    <a:prstGeom prst="rect">
                      <a:avLst/>
                    </a:prstGeom>
                  </pic:spPr>
                </pic:pic>
              </a:graphicData>
            </a:graphic>
            <wp14:sizeRelH relativeFrom="margin">
              <wp14:pctWidth>0</wp14:pctWidth>
            </wp14:sizeRelH>
            <wp14:sizeRelV relativeFrom="margin">
              <wp14:pctHeight>0</wp14:pctHeight>
            </wp14:sizeRelV>
          </wp:anchor>
        </w:drawing>
      </w:r>
      <w:r w:rsidRPr="00C44629">
        <w:rPr>
          <w:rFonts w:ascii="Arial" w:eastAsia="SimSun" w:hAnsi="Arial" w:cs="Arial"/>
          <w:noProof/>
          <w:kern w:val="0"/>
          <w14:ligatures w14:val="none"/>
        </w:rPr>
        <w:drawing>
          <wp:anchor distT="0" distB="0" distL="114300" distR="114300" simplePos="0" relativeHeight="251662336" behindDoc="0" locked="0" layoutInCell="1" allowOverlap="1" wp14:anchorId="240824C0" wp14:editId="67769205">
            <wp:simplePos x="0" y="0"/>
            <wp:positionH relativeFrom="column">
              <wp:posOffset>64076</wp:posOffset>
            </wp:positionH>
            <wp:positionV relativeFrom="paragraph">
              <wp:posOffset>1133912</wp:posOffset>
            </wp:positionV>
            <wp:extent cx="1799590" cy="2385695"/>
            <wp:effectExtent l="0" t="0" r="3810" b="1905"/>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9590" cy="2385695"/>
                    </a:xfrm>
                    <a:prstGeom prst="rect">
                      <a:avLst/>
                    </a:prstGeom>
                  </pic:spPr>
                </pic:pic>
              </a:graphicData>
            </a:graphic>
            <wp14:sizeRelH relativeFrom="margin">
              <wp14:pctWidth>0</wp14:pctWidth>
            </wp14:sizeRelH>
            <wp14:sizeRelV relativeFrom="margin">
              <wp14:pctHeight>0</wp14:pctHeight>
            </wp14:sizeRelV>
          </wp:anchor>
        </w:drawing>
      </w:r>
    </w:p>
    <w:p w14:paraId="7137B266" w14:textId="57785DAD" w:rsidR="00C44629" w:rsidRPr="006B5E3E" w:rsidRDefault="007C2BA6"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21) </w:t>
      </w:r>
      <w:r w:rsidR="00C44629" w:rsidRPr="006B5E3E">
        <w:rPr>
          <w:rFonts w:ascii="Times New Roman" w:eastAsia="SimSun" w:hAnsi="Times New Roman" w:cs="Times New Roman"/>
          <w:kern w:val="0"/>
          <w14:ligatures w14:val="none"/>
        </w:rPr>
        <w:t>Ke zřízení přípojky musí být s provozovatelem uzavřená smlouva o odvádění odpadních vod.</w:t>
      </w:r>
    </w:p>
    <w:p w14:paraId="00C3E0AE" w14:textId="7B08EE3B" w:rsidR="00C44629" w:rsidRPr="006B5E3E" w:rsidRDefault="007C2BA6"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22) </w:t>
      </w:r>
      <w:r w:rsidR="00C44629" w:rsidRPr="006B5E3E">
        <w:rPr>
          <w:rFonts w:ascii="Times New Roman" w:eastAsia="SimSun" w:hAnsi="Times New Roman" w:cs="Times New Roman"/>
          <w:kern w:val="0"/>
          <w14:ligatures w14:val="none"/>
        </w:rPr>
        <w:t>Jakoukoliv manipulaci s obecním zařízením mohou provádět jen pracovníci provozovatele</w:t>
      </w:r>
      <w:r w:rsidR="0091774D" w:rsidRPr="006B5E3E">
        <w:rPr>
          <w:rFonts w:ascii="Times New Roman" w:eastAsia="SimSun" w:hAnsi="Times New Roman" w:cs="Times New Roman"/>
          <w:kern w:val="0"/>
          <w14:ligatures w14:val="none"/>
        </w:rPr>
        <w:t>/obce</w:t>
      </w:r>
      <w:r w:rsidR="00C44629" w:rsidRPr="006B5E3E">
        <w:rPr>
          <w:rFonts w:ascii="Times New Roman" w:eastAsia="SimSun" w:hAnsi="Times New Roman" w:cs="Times New Roman"/>
          <w:kern w:val="0"/>
          <w14:ligatures w14:val="none"/>
        </w:rPr>
        <w:t>, zhotovitel pouze tehdy, pokud má předchozí písemný souhlas (obce, provozovatele), jinak bude tato manipulace klasifikována jako neoprávněná, a tedy v souladu s § 33 h, zákona č. 274/2001 Sb., o vodovodech a kanalizacích, pokutována.</w:t>
      </w:r>
    </w:p>
    <w:p w14:paraId="55C3C620" w14:textId="2C376409" w:rsidR="006670C4" w:rsidRPr="006B5E3E" w:rsidRDefault="00BC0FF2" w:rsidP="006B5E3E">
      <w:pPr>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2</w:t>
      </w:r>
      <w:r w:rsidR="005C4D8E" w:rsidRPr="006B5E3E">
        <w:rPr>
          <w:rFonts w:ascii="Times New Roman" w:eastAsia="SimSun" w:hAnsi="Times New Roman" w:cs="Times New Roman"/>
          <w:kern w:val="0"/>
          <w14:ligatures w14:val="none"/>
        </w:rPr>
        <w:t xml:space="preserve">3) </w:t>
      </w:r>
      <w:r w:rsidR="005C4D8E" w:rsidRPr="006B5E3E">
        <w:rPr>
          <w:rFonts w:ascii="Times New Roman" w:hAnsi="Times New Roman" w:cs="Times New Roman"/>
        </w:rPr>
        <w:t>Pro odvodnění každé nemovitosti bude provedena samostatná domovní kanalizační přípojka.</w:t>
      </w:r>
    </w:p>
    <w:p w14:paraId="535D167A" w14:textId="5EC317F8" w:rsidR="006670C4" w:rsidRPr="006B5E3E" w:rsidRDefault="006B5E3E" w:rsidP="006670C4">
      <w:pPr>
        <w:spacing w:after="0" w:line="240" w:lineRule="auto"/>
        <w:rPr>
          <w:rFonts w:ascii="Times New Roman" w:eastAsia="SimSun" w:hAnsi="Times New Roman" w:cs="Times New Roman"/>
          <w:b/>
          <w:bCs/>
          <w:kern w:val="0"/>
          <w:sz w:val="28"/>
          <w:szCs w:val="28"/>
          <w:u w:val="single"/>
          <w14:ligatures w14:val="none"/>
        </w:rPr>
      </w:pPr>
      <w:r w:rsidRPr="006B5E3E">
        <w:rPr>
          <w:rFonts w:ascii="Times New Roman" w:eastAsia="SimSun" w:hAnsi="Times New Roman" w:cs="Times New Roman"/>
          <w:b/>
          <w:bCs/>
          <w:kern w:val="0"/>
          <w:sz w:val="28"/>
          <w:szCs w:val="28"/>
          <w:u w:val="single"/>
          <w14:ligatures w14:val="none"/>
        </w:rPr>
        <w:t>Způsoby měření množství vypouštěných odpadních vod do veřejné kanalizace</w:t>
      </w:r>
    </w:p>
    <w:p w14:paraId="35343AAF" w14:textId="77777777" w:rsidR="006670C4" w:rsidRPr="006670C4" w:rsidRDefault="006670C4" w:rsidP="006670C4">
      <w:pPr>
        <w:spacing w:after="0" w:line="240" w:lineRule="auto"/>
        <w:rPr>
          <w:rFonts w:eastAsia="SimSun" w:cs="Arial"/>
          <w:kern w:val="0"/>
          <w14:ligatures w14:val="none"/>
        </w:rPr>
      </w:pPr>
    </w:p>
    <w:p w14:paraId="2FBC28C9" w14:textId="77777777" w:rsidR="006670C4" w:rsidRPr="00B44D97" w:rsidRDefault="006670C4" w:rsidP="006B5E3E">
      <w:pPr>
        <w:spacing w:after="0" w:line="240" w:lineRule="auto"/>
        <w:jc w:val="both"/>
        <w:rPr>
          <w:rFonts w:ascii="Times New Roman" w:eastAsia="SimSun" w:hAnsi="Times New Roman" w:cs="Times New Roman"/>
          <w:b/>
          <w:bCs/>
          <w:kern w:val="0"/>
          <w:u w:val="single"/>
          <w14:ligatures w14:val="none"/>
        </w:rPr>
      </w:pPr>
      <w:r w:rsidRPr="00B44D97">
        <w:rPr>
          <w:rFonts w:ascii="Times New Roman" w:eastAsia="SimSun" w:hAnsi="Times New Roman" w:cs="Times New Roman"/>
          <w:b/>
          <w:bCs/>
          <w:kern w:val="0"/>
          <w:u w:val="single"/>
          <w14:ligatures w14:val="none"/>
        </w:rPr>
        <w:t>Fakturační vodoměry</w:t>
      </w:r>
    </w:p>
    <w:p w14:paraId="60757F5C" w14:textId="527394F6"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Pro stanovení množství vypouštěných odpadních vod z vaší nemovitosti bude využito fakturačního měřidla – vodoměru, který </w:t>
      </w:r>
      <w:r w:rsidR="00533F08" w:rsidRPr="006B5E3E">
        <w:rPr>
          <w:rFonts w:ascii="Times New Roman" w:eastAsia="SimSun" w:hAnsi="Times New Roman" w:cs="Times New Roman"/>
          <w:kern w:val="0"/>
          <w14:ligatures w14:val="none"/>
        </w:rPr>
        <w:t xml:space="preserve">budete </w:t>
      </w:r>
      <w:proofErr w:type="gramStart"/>
      <w:r w:rsidR="00533F08" w:rsidRPr="006B5E3E">
        <w:rPr>
          <w:rFonts w:ascii="Times New Roman" w:eastAsia="SimSun" w:hAnsi="Times New Roman" w:cs="Times New Roman"/>
          <w:kern w:val="0"/>
          <w14:ligatures w14:val="none"/>
        </w:rPr>
        <w:t xml:space="preserve">mít </w:t>
      </w:r>
      <w:r w:rsidRPr="006B5E3E">
        <w:rPr>
          <w:rFonts w:ascii="Times New Roman" w:eastAsia="SimSun" w:hAnsi="Times New Roman" w:cs="Times New Roman"/>
          <w:kern w:val="0"/>
          <w14:ligatures w14:val="none"/>
        </w:rPr>
        <w:t xml:space="preserve"> osazen</w:t>
      </w:r>
      <w:proofErr w:type="gramEnd"/>
      <w:r w:rsidRPr="006B5E3E">
        <w:rPr>
          <w:rFonts w:ascii="Times New Roman" w:eastAsia="SimSun" w:hAnsi="Times New Roman" w:cs="Times New Roman"/>
          <w:kern w:val="0"/>
          <w14:ligatures w14:val="none"/>
        </w:rPr>
        <w:t xml:space="preserve"> na své vodovodní přípojc</w:t>
      </w:r>
      <w:r w:rsidR="0013319B" w:rsidRPr="006B5E3E">
        <w:rPr>
          <w:rFonts w:ascii="Times New Roman" w:eastAsia="SimSun" w:hAnsi="Times New Roman" w:cs="Times New Roman"/>
          <w:kern w:val="0"/>
          <w14:ligatures w14:val="none"/>
        </w:rPr>
        <w:t>e</w:t>
      </w:r>
      <w:r w:rsidRPr="006B5E3E">
        <w:rPr>
          <w:rFonts w:ascii="Times New Roman" w:eastAsia="SimSun" w:hAnsi="Times New Roman" w:cs="Times New Roman"/>
          <w:kern w:val="0"/>
          <w14:ligatures w14:val="none"/>
        </w:rPr>
        <w:t>. Množství vypouštěných odpadních vod se rovná přímé úměře k počtu naměřené vody pitné – vyjma případů v kapitole podružné vodoměry.</w:t>
      </w:r>
    </w:p>
    <w:p w14:paraId="48825BD7"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p>
    <w:p w14:paraId="4C0A32ED" w14:textId="77777777" w:rsidR="006670C4" w:rsidRPr="00B44D97" w:rsidRDefault="006670C4" w:rsidP="006B5E3E">
      <w:pPr>
        <w:spacing w:after="0" w:line="240" w:lineRule="auto"/>
        <w:jc w:val="both"/>
        <w:rPr>
          <w:rFonts w:ascii="Times New Roman" w:eastAsia="SimSun" w:hAnsi="Times New Roman" w:cs="Times New Roman"/>
          <w:b/>
          <w:bCs/>
          <w:kern w:val="0"/>
          <w:u w:val="single"/>
          <w14:ligatures w14:val="none"/>
        </w:rPr>
      </w:pPr>
      <w:r w:rsidRPr="00B44D97">
        <w:rPr>
          <w:rFonts w:ascii="Times New Roman" w:eastAsia="SimSun" w:hAnsi="Times New Roman" w:cs="Times New Roman"/>
          <w:b/>
          <w:bCs/>
          <w:kern w:val="0"/>
          <w:u w:val="single"/>
          <w14:ligatures w14:val="none"/>
        </w:rPr>
        <w:t>Podružné fakturační vodoměry</w:t>
      </w:r>
    </w:p>
    <w:p w14:paraId="3E50968C"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Osazení podružného fakturačního vodoměru se provádí: </w:t>
      </w:r>
    </w:p>
    <w:p w14:paraId="34AC5AA4"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 xml:space="preserve">1/ za účelem měření spotřeby vody k odečtu od hlavního fakturačního měřidla vody, která není vypouštěna do kanalizace (např. zálivka, voda pro domácí </w:t>
      </w:r>
      <w:proofErr w:type="gramStart"/>
      <w:r w:rsidRPr="006B5E3E">
        <w:rPr>
          <w:rFonts w:ascii="Times New Roman" w:eastAsia="SimSun" w:hAnsi="Times New Roman" w:cs="Times New Roman"/>
          <w:kern w:val="0"/>
          <w14:ligatures w14:val="none"/>
        </w:rPr>
        <w:t>zvířata….</w:t>
      </w:r>
      <w:proofErr w:type="gramEnd"/>
      <w:r w:rsidRPr="006B5E3E">
        <w:rPr>
          <w:rFonts w:ascii="Times New Roman" w:eastAsia="SimSun" w:hAnsi="Times New Roman" w:cs="Times New Roman"/>
          <w:kern w:val="0"/>
          <w14:ligatures w14:val="none"/>
        </w:rPr>
        <w:t>).</w:t>
      </w:r>
    </w:p>
    <w:p w14:paraId="531E20FD"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2/ z důvodu stanovení množství vody z vlastního zdroje (studna, dešťová nádrž), která je spotřebována v domácnosti a odvedena veřejnou kanalizací.</w:t>
      </w:r>
    </w:p>
    <w:p w14:paraId="45E47AD4"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(dále jen „podružný vodoměr“)</w:t>
      </w:r>
    </w:p>
    <w:p w14:paraId="6948E696" w14:textId="77777777" w:rsidR="006670C4" w:rsidRPr="006B5E3E" w:rsidRDefault="006670C4" w:rsidP="006B5E3E">
      <w:pPr>
        <w:spacing w:after="0" w:line="240" w:lineRule="auto"/>
        <w:jc w:val="both"/>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Při osazování vodoměrné sestavy a podružného vodoměru musí být dodržovány podmínky uvedené v ČSN ISO 4064-2. V plné výši hradí majitel nemovitosti.</w:t>
      </w:r>
    </w:p>
    <w:p w14:paraId="7295CCF0" w14:textId="77777777" w:rsidR="006670C4" w:rsidRPr="006B5E3E" w:rsidRDefault="006670C4" w:rsidP="006B5E3E">
      <w:pPr>
        <w:spacing w:after="0" w:line="240" w:lineRule="auto"/>
        <w:contextualSpacing/>
        <w:jc w:val="both"/>
        <w:rPr>
          <w:rFonts w:ascii="Times New Roman" w:eastAsia="Calibri" w:hAnsi="Times New Roman" w:cs="Times New Roman"/>
          <w:kern w:val="0"/>
          <w:lang w:eastAsia="en-US"/>
          <w14:ligatures w14:val="none"/>
        </w:rPr>
      </w:pPr>
      <w:r w:rsidRPr="006B5E3E">
        <w:rPr>
          <w:rFonts w:ascii="Times New Roman" w:eastAsia="Calibri" w:hAnsi="Times New Roman" w:cs="Times New Roman"/>
          <w:kern w:val="0"/>
          <w:lang w:eastAsia="en-US"/>
          <w14:ligatures w14:val="none"/>
        </w:rPr>
        <w:t>Odběratel si sám zajistí montáž sestavy vč. vodoměru</w:t>
      </w:r>
    </w:p>
    <w:p w14:paraId="77E3F591" w14:textId="77777777" w:rsidR="006670C4" w:rsidRPr="006B5E3E" w:rsidRDefault="006670C4" w:rsidP="006B5E3E">
      <w:pPr>
        <w:spacing w:after="0" w:line="240" w:lineRule="auto"/>
        <w:ind w:left="720"/>
        <w:contextualSpacing/>
        <w:jc w:val="both"/>
        <w:rPr>
          <w:rFonts w:ascii="Times New Roman" w:eastAsia="Calibri" w:hAnsi="Times New Roman" w:cs="Times New Roman"/>
          <w:kern w:val="0"/>
          <w:lang w:eastAsia="en-US"/>
          <w14:ligatures w14:val="none"/>
        </w:rPr>
      </w:pPr>
      <w:r w:rsidRPr="006B5E3E">
        <w:rPr>
          <w:rFonts w:ascii="Times New Roman" w:eastAsia="Calibri" w:hAnsi="Times New Roman" w:cs="Times New Roman"/>
          <w:kern w:val="0"/>
          <w:lang w:eastAsia="en-US"/>
          <w14:ligatures w14:val="none"/>
        </w:rPr>
        <w:t>-Montáž vodoměru smí ovšem provádět pouze osoba s platným certifikátem o registraci pro montáž vodoměrů. Odběratel předloží kopii certifikátu o registraci pro montáž vodoměrů osoby, která měřidlo osadila</w:t>
      </w:r>
    </w:p>
    <w:p w14:paraId="7F50A88B" w14:textId="77777777" w:rsidR="006670C4" w:rsidRPr="006B5E3E" w:rsidRDefault="006670C4" w:rsidP="006B5E3E">
      <w:pPr>
        <w:spacing w:after="0" w:line="240" w:lineRule="auto"/>
        <w:ind w:left="720"/>
        <w:contextualSpacing/>
        <w:jc w:val="both"/>
        <w:rPr>
          <w:rFonts w:ascii="Times New Roman" w:eastAsia="Calibri" w:hAnsi="Times New Roman" w:cs="Times New Roman"/>
          <w:kern w:val="0"/>
          <w:lang w:eastAsia="en-US"/>
          <w14:ligatures w14:val="none"/>
        </w:rPr>
      </w:pPr>
      <w:r w:rsidRPr="006B5E3E">
        <w:rPr>
          <w:rFonts w:ascii="Times New Roman" w:eastAsia="Calibri" w:hAnsi="Times New Roman" w:cs="Times New Roman"/>
          <w:kern w:val="0"/>
          <w:lang w:eastAsia="en-US"/>
          <w14:ligatures w14:val="none"/>
        </w:rPr>
        <w:t>-Provozovatel provede na objednávku pouze kontrolu vodoměrné sestavy a měřidla, vč. jeho zajištění proti neoprávněné manipulaci</w:t>
      </w:r>
    </w:p>
    <w:p w14:paraId="55D855B0" w14:textId="400DFFB6" w:rsidR="006670C4" w:rsidRPr="006B5E3E" w:rsidRDefault="006670C4" w:rsidP="00C1765D">
      <w:pPr>
        <w:spacing w:after="0" w:line="240" w:lineRule="auto"/>
        <w:ind w:left="720"/>
        <w:contextualSpacing/>
        <w:rPr>
          <w:rFonts w:ascii="Times New Roman" w:eastAsia="Calibri" w:hAnsi="Times New Roman" w:cs="Times New Roman"/>
          <w:kern w:val="0"/>
          <w:lang w:eastAsia="en-US"/>
          <w14:ligatures w14:val="none"/>
        </w:rPr>
      </w:pPr>
      <w:r w:rsidRPr="006B5E3E">
        <w:rPr>
          <w:rFonts w:ascii="Times New Roman" w:eastAsia="Calibri" w:hAnsi="Times New Roman" w:cs="Times New Roman"/>
          <w:kern w:val="0"/>
          <w:lang w:eastAsia="en-US"/>
          <w14:ligatures w14:val="none"/>
        </w:rPr>
        <w:t>-Vodoměr musí splňovat podmínky Zákona č. 505/1990 Sb. O metrologii. Odběratel předloží kopii atestu měřidla</w:t>
      </w:r>
    </w:p>
    <w:p w14:paraId="54EEE548" w14:textId="77777777" w:rsidR="006670C4" w:rsidRPr="006B5E3E" w:rsidRDefault="006670C4" w:rsidP="006670C4">
      <w:pPr>
        <w:spacing w:after="0" w:line="240" w:lineRule="auto"/>
        <w:rPr>
          <w:rFonts w:ascii="Times New Roman" w:eastAsia="SimSun" w:hAnsi="Times New Roman" w:cs="Times New Roman"/>
          <w:kern w:val="0"/>
          <w14:ligatures w14:val="none"/>
        </w:rPr>
      </w:pPr>
      <w:r w:rsidRPr="006B5E3E">
        <w:rPr>
          <w:rFonts w:ascii="Times New Roman" w:eastAsia="SimSun" w:hAnsi="Times New Roman" w:cs="Times New Roman"/>
          <w:kern w:val="0"/>
          <w14:ligatures w14:val="none"/>
        </w:rPr>
        <w:t>Jiné způsoby měření provozovatel neplánuje.</w:t>
      </w:r>
    </w:p>
    <w:p w14:paraId="6BB6FC95" w14:textId="77777777" w:rsidR="005F1718" w:rsidRDefault="005F1718" w:rsidP="003B6C5D">
      <w:pPr>
        <w:spacing w:after="0" w:line="240" w:lineRule="auto"/>
        <w:rPr>
          <w:rFonts w:eastAsia="SimSun" w:cs="Arial"/>
          <w:b/>
          <w:bCs/>
          <w:kern w:val="0"/>
          <w:sz w:val="28"/>
          <w:szCs w:val="28"/>
          <w:u w:val="single"/>
          <w14:ligatures w14:val="none"/>
        </w:rPr>
      </w:pPr>
    </w:p>
    <w:p w14:paraId="0346E451" w14:textId="5CDB7F7E" w:rsidR="00B834CA" w:rsidRPr="006670C4" w:rsidRDefault="006B5E3E" w:rsidP="003B6C5D">
      <w:pPr>
        <w:spacing w:after="0" w:line="240" w:lineRule="auto"/>
        <w:rPr>
          <w:rFonts w:eastAsia="SimSun" w:cs="Arial"/>
          <w:b/>
          <w:bCs/>
          <w:kern w:val="0"/>
          <w:sz w:val="28"/>
          <w:szCs w:val="28"/>
          <w:u w:val="single"/>
          <w14:ligatures w14:val="none"/>
        </w:rPr>
      </w:pPr>
      <w:r w:rsidRPr="00C73AD3">
        <w:rPr>
          <w:rFonts w:eastAsia="SimSun" w:cs="Arial"/>
          <w:b/>
          <w:bCs/>
          <w:kern w:val="0"/>
          <w:sz w:val="28"/>
          <w:szCs w:val="28"/>
          <w:u w:val="single"/>
          <w14:ligatures w14:val="none"/>
        </w:rPr>
        <w:lastRenderedPageBreak/>
        <w:t xml:space="preserve">Vodovodní </w:t>
      </w:r>
      <w:proofErr w:type="gramStart"/>
      <w:r w:rsidRPr="00C73AD3">
        <w:rPr>
          <w:rFonts w:eastAsia="SimSun" w:cs="Arial"/>
          <w:b/>
          <w:bCs/>
          <w:kern w:val="0"/>
          <w:sz w:val="28"/>
          <w:szCs w:val="28"/>
          <w:u w:val="single"/>
          <w14:ligatures w14:val="none"/>
        </w:rPr>
        <w:t>přípojka - konkrétně</w:t>
      </w:r>
      <w:proofErr w:type="gramEnd"/>
    </w:p>
    <w:p w14:paraId="2F3D01C4" w14:textId="1011F0A7" w:rsidR="003C7EE6" w:rsidRPr="006B5E3E" w:rsidRDefault="003C7EE6" w:rsidP="006B5E3E">
      <w:pPr>
        <w:spacing w:after="0" w:line="240" w:lineRule="auto"/>
        <w:jc w:val="both"/>
        <w:rPr>
          <w:rFonts w:ascii="Times New Roman" w:eastAsiaTheme="minorHAnsi" w:hAnsi="Times New Roman" w:cs="Times New Roman"/>
          <w:kern w:val="0"/>
          <w:lang w:eastAsia="en-US"/>
          <w14:ligatures w14:val="none"/>
        </w:rPr>
      </w:pPr>
      <w:proofErr w:type="gramStart"/>
      <w:r w:rsidRPr="006B5E3E">
        <w:rPr>
          <w:rFonts w:ascii="Times New Roman" w:eastAsiaTheme="minorHAnsi" w:hAnsi="Times New Roman" w:cs="Times New Roman"/>
          <w:kern w:val="0"/>
          <w:lang w:eastAsia="en-US"/>
          <w14:ligatures w14:val="none"/>
        </w:rPr>
        <w:t>Přípojka - její</w:t>
      </w:r>
      <w:proofErr w:type="gramEnd"/>
      <w:r w:rsidRPr="006B5E3E">
        <w:rPr>
          <w:rFonts w:ascii="Times New Roman" w:eastAsiaTheme="minorHAnsi" w:hAnsi="Times New Roman" w:cs="Times New Roman"/>
          <w:kern w:val="0"/>
          <w:lang w:eastAsia="en-US"/>
          <w14:ligatures w14:val="none"/>
        </w:rPr>
        <w:t xml:space="preserve"> konstrukce a pokládka musí odpovídat požadavkům ČSN 75 5411 Vodovodní přípojky, požadavkům stanoveným provozovatelem a musí být v souladu s dotčenými podmínkami zákona č. 274/2001 Sb., o vodovodech a kanalizacích pro veřejnou potřebu, v platném znění. Přípojkou se rozumí trubní odbočení z řadu k vodoměru. </w:t>
      </w:r>
    </w:p>
    <w:p w14:paraId="52797FCA" w14:textId="77777777" w:rsidR="003C7EE6" w:rsidRPr="006B5E3E" w:rsidRDefault="003C7EE6"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 xml:space="preserve">Odbočná tvarovka případně navrtávací pas s hlavním přípojkovým uzávěrem je součástí rozváděcího řadu, a tím i vodovodu pro veřejnou potřebu. </w:t>
      </w:r>
    </w:p>
    <w:p w14:paraId="68F3426B" w14:textId="765180F5" w:rsidR="003C7EE6" w:rsidRPr="006B5E3E" w:rsidRDefault="003C7EE6"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Odběrné množství a podmínky připojení na vodovod pro veřejnou potřebu se vždy projednají s provozovatelem vodovodu</w:t>
      </w:r>
      <w:r w:rsidR="005C3CE2" w:rsidRPr="006B5E3E">
        <w:rPr>
          <w:rFonts w:ascii="Times New Roman" w:eastAsiaTheme="minorHAnsi" w:hAnsi="Times New Roman" w:cs="Times New Roman"/>
          <w:kern w:val="0"/>
          <w:lang w:eastAsia="en-US"/>
          <w14:ligatures w14:val="none"/>
        </w:rPr>
        <w:t>.</w:t>
      </w:r>
      <w:r w:rsidR="00CF2F4A" w:rsidRPr="006B5E3E">
        <w:rPr>
          <w:rFonts w:ascii="Times New Roman" w:eastAsiaTheme="minorHAnsi" w:hAnsi="Times New Roman" w:cs="Times New Roman"/>
          <w:kern w:val="0"/>
          <w:lang w:eastAsia="en-US"/>
          <w14:ligatures w14:val="none"/>
        </w:rPr>
        <w:t xml:space="preserve"> </w:t>
      </w:r>
      <w:r w:rsidRPr="006B5E3E">
        <w:rPr>
          <w:rFonts w:ascii="Times New Roman" w:eastAsiaTheme="minorHAnsi" w:hAnsi="Times New Roman" w:cs="Times New Roman"/>
          <w:kern w:val="0"/>
          <w:lang w:eastAsia="en-US"/>
          <w14:ligatures w14:val="none"/>
        </w:rPr>
        <w:t>Umístění vodoměru určí provozovatel.</w:t>
      </w:r>
    </w:p>
    <w:p w14:paraId="71FCD4A7" w14:textId="7292D61C" w:rsidR="00231613" w:rsidRPr="00B44D97" w:rsidRDefault="003C7EE6" w:rsidP="006B5E3E">
      <w:pPr>
        <w:spacing w:after="0" w:line="240" w:lineRule="auto"/>
        <w:jc w:val="both"/>
        <w:rPr>
          <w:rFonts w:ascii="Times New Roman" w:eastAsiaTheme="minorHAnsi" w:hAnsi="Times New Roman" w:cs="Times New Roman"/>
          <w:b/>
          <w:bCs/>
          <w:kern w:val="0"/>
          <w:lang w:eastAsia="en-US"/>
          <w14:ligatures w14:val="none"/>
        </w:rPr>
      </w:pPr>
      <w:r w:rsidRPr="00B44D97">
        <w:rPr>
          <w:rFonts w:ascii="Times New Roman" w:eastAsiaTheme="minorHAnsi" w:hAnsi="Times New Roman" w:cs="Times New Roman"/>
          <w:b/>
          <w:bCs/>
          <w:kern w:val="0"/>
          <w:u w:val="single"/>
          <w:lang w:eastAsia="en-US"/>
          <w14:ligatures w14:val="none"/>
        </w:rPr>
        <w:t>TECHNICKÉ POŽADAVKY</w:t>
      </w:r>
      <w:r w:rsidRPr="00B44D97">
        <w:rPr>
          <w:rFonts w:ascii="Times New Roman" w:eastAsiaTheme="minorHAnsi" w:hAnsi="Times New Roman" w:cs="Times New Roman"/>
          <w:b/>
          <w:bCs/>
          <w:kern w:val="0"/>
          <w:lang w:eastAsia="en-US"/>
          <w14:ligatures w14:val="none"/>
        </w:rPr>
        <w:t xml:space="preserve"> </w:t>
      </w:r>
    </w:p>
    <w:p w14:paraId="2757D4E3" w14:textId="000299B6" w:rsidR="00231613" w:rsidRPr="006B5E3E" w:rsidRDefault="00231613"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 xml:space="preserve">Trasa a výškové uložení přípojky musí respektovat ČSN 73 6005 Prostorové uspořádání sítí technického vybavení. Trasa přípojky má být vedena nejkratším směrem kolmo k objektu odběratele. Vodovodní přípojka </w:t>
      </w:r>
      <w:r w:rsidRPr="006B5E3E">
        <w:rPr>
          <w:rFonts w:ascii="Times New Roman" w:eastAsiaTheme="minorHAnsi" w:hAnsi="Times New Roman" w:cs="Times New Roman"/>
          <w:b/>
          <w:bCs/>
          <w:kern w:val="0"/>
          <w:lang w:eastAsia="en-US"/>
          <w14:ligatures w14:val="none"/>
        </w:rPr>
        <w:t xml:space="preserve">nesmí </w:t>
      </w:r>
      <w:r w:rsidRPr="006B5E3E">
        <w:rPr>
          <w:rFonts w:ascii="Times New Roman" w:eastAsiaTheme="minorHAnsi" w:hAnsi="Times New Roman" w:cs="Times New Roman"/>
          <w:kern w:val="0"/>
          <w:lang w:eastAsia="en-US"/>
          <w14:ligatures w14:val="none"/>
        </w:rPr>
        <w:t xml:space="preserve">být propojena s potrubím jiného vodovodu (na jiný vodní zdroj). Při plánovaném odběru větším než 0,5 l/s musí být posouzeno ovlivnění hydrodynamického tlaku v místě napojení. Vodovodní přípojka nesmí být vedena v prostředí znečištěném zdravotně škodlivými látkami. Pokud jiné vedení není možné nebo je neúměrně nákladné, musí být provedena opatření zabraňující znečištění vody při poruchách a opravách. Ochranné pásmo přípojky je 1,5 m od vnějšího líce na obě strany. </w:t>
      </w:r>
    </w:p>
    <w:p w14:paraId="6A5730AC" w14:textId="2DAC7E2B" w:rsidR="00AE528E" w:rsidRPr="006B5E3E" w:rsidRDefault="003C7EE6" w:rsidP="006B5E3E">
      <w:pPr>
        <w:pStyle w:val="Bezmezer"/>
        <w:jc w:val="both"/>
        <w:rPr>
          <w:rFonts w:ascii="Times New Roman" w:eastAsia="Times New Roman" w:hAnsi="Times New Roman" w:cs="Times New Roman"/>
          <w:lang w:eastAsia="en-US"/>
        </w:rPr>
      </w:pPr>
      <w:r w:rsidRPr="006B5E3E">
        <w:rPr>
          <w:rFonts w:ascii="Times New Roman" w:eastAsiaTheme="minorHAnsi" w:hAnsi="Times New Roman" w:cs="Times New Roman"/>
          <w:lang w:eastAsia="en-US"/>
        </w:rPr>
        <w:t xml:space="preserve">Minimální profil přípojky se navrhuje 1“ resp. PE 32. Materiál shodný s materiálem pro </w:t>
      </w:r>
      <w:r w:rsidR="00453379" w:rsidRPr="006B5E3E">
        <w:rPr>
          <w:rFonts w:ascii="Times New Roman" w:eastAsiaTheme="minorHAnsi" w:hAnsi="Times New Roman" w:cs="Times New Roman"/>
          <w:lang w:eastAsia="en-US"/>
        </w:rPr>
        <w:t xml:space="preserve">    </w:t>
      </w:r>
      <w:r w:rsidR="00101434" w:rsidRPr="006B5E3E">
        <w:rPr>
          <w:rFonts w:ascii="Times New Roman" w:eastAsiaTheme="minorHAnsi" w:hAnsi="Times New Roman" w:cs="Times New Roman"/>
          <w:lang w:eastAsia="en-US"/>
        </w:rPr>
        <w:t>“ velkou</w:t>
      </w:r>
      <w:r w:rsidRPr="006B5E3E">
        <w:rPr>
          <w:rFonts w:ascii="Times New Roman" w:eastAsiaTheme="minorHAnsi" w:hAnsi="Times New Roman" w:cs="Times New Roman"/>
          <w:lang w:eastAsia="en-US"/>
        </w:rPr>
        <w:t xml:space="preserve"> stavbu</w:t>
      </w:r>
      <w:proofErr w:type="gramStart"/>
      <w:r w:rsidR="00687795" w:rsidRPr="006B5E3E">
        <w:rPr>
          <w:rFonts w:ascii="Times New Roman" w:eastAsiaTheme="minorHAnsi" w:hAnsi="Times New Roman" w:cs="Times New Roman"/>
          <w:lang w:eastAsia="en-US"/>
        </w:rPr>
        <w:t>”</w:t>
      </w:r>
      <w:r w:rsidRPr="006B5E3E">
        <w:rPr>
          <w:rFonts w:ascii="Times New Roman" w:eastAsiaTheme="minorHAnsi" w:hAnsi="Times New Roman" w:cs="Times New Roman"/>
          <w:lang w:eastAsia="en-US"/>
        </w:rPr>
        <w:t xml:space="preserve"> .</w:t>
      </w:r>
      <w:proofErr w:type="gramEnd"/>
      <w:r w:rsidRPr="006B5E3E">
        <w:rPr>
          <w:rFonts w:ascii="Times New Roman" w:eastAsiaTheme="minorHAnsi" w:hAnsi="Times New Roman" w:cs="Times New Roman"/>
          <w:lang w:eastAsia="en-US"/>
        </w:rPr>
        <w:t xml:space="preserve"> Celá přípojka se navrhuje s jednotnou jmenovitou světlostí. Sklon uložení potrubí přípojky se navrhuje min. 3 ‰, ve vzestupném směru k vnitřnímu vodovodu, vždy když je to technicky možné. Přípojky delší než 5 m se pro usnadnění lokalizace doplňují identifikačním vodičem, kratší přípojky se jím doplňují v případě, že trasu přípojky není možné vést kolmo k objektu odběratele. Uzávěr přípojky se vyvede zemní soupravou na terén, konec se ochrání poklopem. Ovládací tyče zemních souprav se zajišťují proti vysunutí.</w:t>
      </w:r>
      <w:r w:rsidR="00AE528E" w:rsidRPr="006B5E3E">
        <w:rPr>
          <w:rFonts w:ascii="Times New Roman" w:eastAsia="Times New Roman" w:hAnsi="Times New Roman" w:cs="Times New Roman"/>
          <w:lang w:eastAsia="en-US"/>
        </w:rPr>
        <w:t xml:space="preserve"> Uvedený uzávěr bude zařízením vodárenským </w:t>
      </w:r>
      <w:proofErr w:type="gramStart"/>
      <w:r w:rsidR="00AE528E" w:rsidRPr="006B5E3E">
        <w:rPr>
          <w:rFonts w:ascii="Times New Roman" w:eastAsia="Times New Roman" w:hAnsi="Times New Roman" w:cs="Times New Roman"/>
          <w:lang w:eastAsia="en-US"/>
        </w:rPr>
        <w:t>a  odběratel</w:t>
      </w:r>
      <w:proofErr w:type="gramEnd"/>
      <w:r w:rsidR="00AE528E" w:rsidRPr="006B5E3E">
        <w:rPr>
          <w:rFonts w:ascii="Times New Roman" w:eastAsia="Times New Roman" w:hAnsi="Times New Roman" w:cs="Times New Roman"/>
          <w:lang w:eastAsia="en-US"/>
        </w:rPr>
        <w:t xml:space="preserve"> vody s ním nesmí manipulovat. V případě umístění uzávěru v nezpevněné cestě nebo volném terénu bude jeho poklop stabilizován obetonováním nebo odlážděním.</w:t>
      </w:r>
    </w:p>
    <w:p w14:paraId="46CB0252" w14:textId="0C33D5FD" w:rsidR="00843249" w:rsidRPr="006B5E3E" w:rsidRDefault="00843249"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 xml:space="preserve">Přípojky z PE se přednostně provádějí z jednoho kusu potrubí. Pokud PE potrubí není dodáváno v návinech, spojuje se svařováním nebo </w:t>
      </w:r>
      <w:r w:rsidR="00366D11" w:rsidRPr="006B5E3E">
        <w:rPr>
          <w:rFonts w:ascii="Times New Roman" w:eastAsiaTheme="minorHAnsi" w:hAnsi="Times New Roman" w:cs="Times New Roman"/>
          <w:b/>
          <w:bCs/>
          <w:kern w:val="0"/>
          <w:lang w:eastAsia="en-US"/>
          <w14:ligatures w14:val="none"/>
        </w:rPr>
        <w:t>mo</w:t>
      </w:r>
      <w:r w:rsidR="00A35C1D" w:rsidRPr="006B5E3E">
        <w:rPr>
          <w:rFonts w:ascii="Times New Roman" w:eastAsiaTheme="minorHAnsi" w:hAnsi="Times New Roman" w:cs="Times New Roman"/>
          <w:b/>
          <w:bCs/>
          <w:kern w:val="0"/>
          <w:lang w:eastAsia="en-US"/>
          <w14:ligatures w14:val="none"/>
        </w:rPr>
        <w:t xml:space="preserve">saznými </w:t>
      </w:r>
      <w:r w:rsidRPr="006B5E3E">
        <w:rPr>
          <w:rFonts w:ascii="Times New Roman" w:eastAsiaTheme="minorHAnsi" w:hAnsi="Times New Roman" w:cs="Times New Roman"/>
          <w:b/>
          <w:bCs/>
          <w:kern w:val="0"/>
          <w:lang w:eastAsia="en-US"/>
          <w14:ligatures w14:val="none"/>
        </w:rPr>
        <w:t>tvarovkami</w:t>
      </w:r>
      <w:r w:rsidR="00A35C1D" w:rsidRPr="006B5E3E">
        <w:rPr>
          <w:rFonts w:ascii="Times New Roman" w:eastAsiaTheme="minorHAnsi" w:hAnsi="Times New Roman" w:cs="Times New Roman"/>
          <w:b/>
          <w:bCs/>
          <w:kern w:val="0"/>
          <w:lang w:eastAsia="en-US"/>
          <w14:ligatures w14:val="none"/>
        </w:rPr>
        <w:t xml:space="preserve"> ISIFLO</w:t>
      </w:r>
      <w:r w:rsidRPr="006B5E3E">
        <w:rPr>
          <w:rFonts w:ascii="Times New Roman" w:eastAsiaTheme="minorHAnsi" w:hAnsi="Times New Roman" w:cs="Times New Roman"/>
          <w:kern w:val="0"/>
          <w:lang w:eastAsia="en-US"/>
          <w14:ligatures w14:val="none"/>
        </w:rPr>
        <w:t xml:space="preserve">. </w:t>
      </w:r>
    </w:p>
    <w:p w14:paraId="7F375EBE" w14:textId="018CF23D" w:rsidR="003C7EE6" w:rsidRPr="006B5E3E" w:rsidRDefault="00843249"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 xml:space="preserve">Prostup přípojky zdí nebo základem se zabezpečuje tak, aby při stavbě nebo opravě přípojky nebyla narušena izolace zdiva budovy (uložením potrubí přípojky do chráničky a její utěsnění proti vnikání vody do objektu). </w:t>
      </w:r>
    </w:p>
    <w:p w14:paraId="0A3A9C3B" w14:textId="77777777" w:rsidR="003C7EE6" w:rsidRPr="006B5E3E" w:rsidRDefault="003C7EE6" w:rsidP="006B5E3E">
      <w:pPr>
        <w:spacing w:after="0" w:line="240" w:lineRule="auto"/>
        <w:jc w:val="both"/>
        <w:rPr>
          <w:rFonts w:ascii="Times New Roman" w:eastAsiaTheme="minorHAnsi" w:hAnsi="Times New Roman" w:cs="Times New Roman"/>
          <w:kern w:val="0"/>
          <w:u w:val="single"/>
          <w:lang w:eastAsia="en-US"/>
          <w14:ligatures w14:val="none"/>
        </w:rPr>
      </w:pPr>
      <w:r w:rsidRPr="006B5E3E">
        <w:rPr>
          <w:rFonts w:ascii="Times New Roman" w:eastAsiaTheme="minorHAnsi" w:hAnsi="Times New Roman" w:cs="Times New Roman"/>
          <w:kern w:val="0"/>
          <w:u w:val="single"/>
          <w:lang w:eastAsia="en-US"/>
          <w14:ligatures w14:val="none"/>
        </w:rPr>
        <w:t xml:space="preserve">VODOMĚRNÉ SESTAVY </w:t>
      </w:r>
    </w:p>
    <w:p w14:paraId="05884AFE" w14:textId="111DFE7E" w:rsidR="003C7EE6" w:rsidRPr="006B5E3E" w:rsidRDefault="003C7EE6"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Způsob měření, typ vodoměru a jeho umístění se navrhují podle požadavků provozovatele</w:t>
      </w:r>
      <w:r w:rsidR="006C5C1D" w:rsidRPr="006B5E3E">
        <w:rPr>
          <w:rFonts w:ascii="Times New Roman" w:eastAsiaTheme="minorHAnsi" w:hAnsi="Times New Roman" w:cs="Times New Roman"/>
          <w:kern w:val="0"/>
          <w:lang w:eastAsia="en-US"/>
          <w14:ligatures w14:val="none"/>
        </w:rPr>
        <w:t>/obce</w:t>
      </w:r>
      <w:r w:rsidRPr="006B5E3E">
        <w:rPr>
          <w:rFonts w:ascii="Times New Roman" w:eastAsiaTheme="minorHAnsi" w:hAnsi="Times New Roman" w:cs="Times New Roman"/>
          <w:kern w:val="0"/>
          <w:lang w:eastAsia="en-US"/>
          <w14:ligatures w14:val="none"/>
        </w:rPr>
        <w:t xml:space="preserve">. Vodoměr se osazuje podle technických podmínek výrobce. </w:t>
      </w:r>
    </w:p>
    <w:p w14:paraId="58B1B7A8" w14:textId="77777777" w:rsidR="003C7EE6" w:rsidRPr="006B5E3E" w:rsidRDefault="003C7EE6"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Zásady pro umístění vodoměrné sestavy:</w:t>
      </w:r>
    </w:p>
    <w:p w14:paraId="4EC5A5B5" w14:textId="2101BEF3" w:rsidR="00633E1E" w:rsidRPr="006B5E3E" w:rsidRDefault="00633E1E" w:rsidP="006B5E3E">
      <w:pPr>
        <w:spacing w:after="0" w:line="240" w:lineRule="auto"/>
        <w:jc w:val="both"/>
        <w:rPr>
          <w:rFonts w:ascii="Times New Roman" w:eastAsiaTheme="minorHAnsi" w:hAnsi="Times New Roman" w:cs="Times New Roman"/>
          <w:kern w:val="0"/>
          <w:lang w:eastAsia="en-US"/>
          <w14:ligatures w14:val="none"/>
        </w:rPr>
      </w:pPr>
      <w:r w:rsidRPr="006B5E3E">
        <w:rPr>
          <w:rFonts w:ascii="Times New Roman" w:eastAsiaTheme="minorHAnsi" w:hAnsi="Times New Roman" w:cs="Times New Roman"/>
          <w:kern w:val="0"/>
          <w:lang w:eastAsia="en-US"/>
          <w14:ligatures w14:val="none"/>
        </w:rPr>
        <w:t xml:space="preserve">Vodoměr se osazuje ve vodorovné poloze, min. 0,2 m od stěny objektu (šachty nebo budovy), min. 0,2 m a max. 1,2 m nad podlahou. Na PE přípojkách světlosti 1“ vodoměrnou sestavu ve směru toku vody tvoří: </w:t>
      </w:r>
    </w:p>
    <w:p w14:paraId="0F72F5FC" w14:textId="00196E20" w:rsidR="00633E1E" w:rsidRPr="00B44D97" w:rsidRDefault="00633E1E" w:rsidP="006B5E3E">
      <w:pPr>
        <w:spacing w:after="0" w:line="240" w:lineRule="auto"/>
        <w:jc w:val="both"/>
        <w:rPr>
          <w:rFonts w:ascii="Times New Roman" w:eastAsiaTheme="minorHAnsi" w:hAnsi="Times New Roman" w:cs="Times New Roman"/>
          <w:kern w:val="0"/>
          <w:lang w:eastAsia="en-US"/>
          <w14:ligatures w14:val="none"/>
        </w:rPr>
      </w:pPr>
      <w:r w:rsidRPr="00B44D97">
        <w:rPr>
          <w:rFonts w:ascii="Times New Roman" w:eastAsiaTheme="minorHAnsi" w:hAnsi="Times New Roman" w:cs="Times New Roman"/>
          <w:kern w:val="0"/>
          <w:lang w:eastAsia="en-US"/>
          <w14:ligatures w14:val="none"/>
        </w:rPr>
        <w:t xml:space="preserve">- přechodka z PE potrubí (spojka) se závitem - průchozí uzávěr (lze použít i kulový) - filtr - redukce - převlečná matice 1 “ - pro vodoměr Qn = 2,5 m3 /hod (vdm Qn = 6 m 3 /hod) - vodoměr Qn = 2,5 m 3 /hod (DN 20, resp. %“ stav. délky 190 mm), pro montáž vynechaná délka 195 mm nebo vodoměr Qn = 6 m 3 /hod (DN 25. resp. 1 “ stav. délky 260 mm), pro montáž vynechaná délka 265 mm - převlečná matice 1“ - pro vodoměr </w:t>
      </w:r>
      <w:r w:rsidR="00543CFB" w:rsidRPr="00B44D97">
        <w:rPr>
          <w:rFonts w:ascii="Times New Roman" w:eastAsiaTheme="minorHAnsi" w:hAnsi="Times New Roman" w:cs="Times New Roman"/>
          <w:kern w:val="0"/>
          <w:lang w:eastAsia="en-US"/>
          <w14:ligatures w14:val="none"/>
        </w:rPr>
        <w:t xml:space="preserve">   </w:t>
      </w:r>
      <w:r w:rsidRPr="00B44D97">
        <w:rPr>
          <w:rFonts w:ascii="Times New Roman" w:eastAsiaTheme="minorHAnsi" w:hAnsi="Times New Roman" w:cs="Times New Roman"/>
          <w:kern w:val="0"/>
          <w:lang w:eastAsia="en-US"/>
          <w14:ligatures w14:val="none"/>
        </w:rPr>
        <w:t>Qn = 2,5 m 3 /hod (nebo 5/4“ - pro vodoměr Qn = 6 m 3 /hod) - redukce - průchozí uzávěr s vypouštěním (lze použít i kulový) - zpětný ventil nebo klapka - přechodka (spojka) se závitem na materiál vnitřního vodovodu</w:t>
      </w:r>
      <w:r w:rsidR="003D5EA3" w:rsidRPr="00B44D97">
        <w:rPr>
          <w:rFonts w:ascii="Times New Roman" w:eastAsiaTheme="minorHAnsi" w:hAnsi="Times New Roman" w:cs="Times New Roman"/>
          <w:kern w:val="0"/>
          <w:lang w:eastAsia="en-US"/>
          <w14:ligatures w14:val="none"/>
        </w:rPr>
        <w:t>.</w:t>
      </w:r>
      <w:r w:rsidR="0016154D" w:rsidRPr="00B44D97">
        <w:rPr>
          <w:rFonts w:ascii="Times New Roman" w:eastAsiaTheme="minorHAnsi" w:hAnsi="Times New Roman" w:cs="Times New Roman"/>
          <w:kern w:val="0"/>
          <w:lang w:eastAsia="en-US"/>
          <w14:ligatures w14:val="none"/>
        </w:rPr>
        <w:t xml:space="preserve"> </w:t>
      </w:r>
    </w:p>
    <w:p w14:paraId="3D37008B" w14:textId="13E44CEE" w:rsidR="003C7EE6" w:rsidRPr="00B44D97" w:rsidRDefault="00633E1E" w:rsidP="006B5E3E">
      <w:pPr>
        <w:spacing w:after="0" w:line="240" w:lineRule="auto"/>
        <w:jc w:val="both"/>
        <w:rPr>
          <w:rFonts w:ascii="Times New Roman" w:eastAsiaTheme="minorHAnsi" w:hAnsi="Times New Roman" w:cs="Times New Roman"/>
          <w:kern w:val="0"/>
          <w:lang w:eastAsia="en-US"/>
          <w14:ligatures w14:val="none"/>
        </w:rPr>
      </w:pPr>
      <w:r w:rsidRPr="00B44D97">
        <w:rPr>
          <w:rFonts w:ascii="Times New Roman" w:eastAsiaTheme="minorHAnsi" w:hAnsi="Times New Roman" w:cs="Times New Roman"/>
          <w:kern w:val="0"/>
          <w:lang w:eastAsia="en-US"/>
          <w14:ligatures w14:val="none"/>
        </w:rPr>
        <w:t>Pro vodoměrnou sestavu lze použít i jiné vhodné armatury a tvarovky, sestavu je potom nutné projednat s provozovatelem. Světlost armatur a tvarovek před a za vodoměrem musí odpovídat světlosti přípojky. Vodoměrnou sestavu je třeba podepřít tak, aby byla proveditelná výměna vodoměru. Potrubí ve zdi objektu nebo vodoměrné šachty je třeba pevně fixovat (litinové přírubové tvarovky, ne tvarovky hrdlové). Za vodoměrem musí být osazen na vodovodním potrubí ventil pro odběr vzorků do vzorkovnice vysoké 20 cm.</w:t>
      </w:r>
    </w:p>
    <w:p w14:paraId="36110D24" w14:textId="77777777" w:rsidR="00B44D97" w:rsidRDefault="00B44D97" w:rsidP="00B44D97">
      <w:pPr>
        <w:spacing w:after="0" w:line="240" w:lineRule="auto"/>
        <w:rPr>
          <w:rFonts w:ascii="Times New Roman" w:eastAsiaTheme="minorHAnsi" w:hAnsi="Times New Roman" w:cs="Times New Roman"/>
          <w:color w:val="000000" w:themeColor="text1"/>
          <w:kern w:val="0"/>
          <w:u w:val="single"/>
          <w:lang w:eastAsia="en-US"/>
          <w14:ligatures w14:val="none"/>
        </w:rPr>
      </w:pPr>
    </w:p>
    <w:p w14:paraId="08B9CFBF" w14:textId="0D52A1AC" w:rsidR="00211FB7" w:rsidRPr="006B5E3E" w:rsidRDefault="00D316C1" w:rsidP="00B44D97">
      <w:pPr>
        <w:spacing w:after="0" w:line="240" w:lineRule="auto"/>
        <w:rPr>
          <w:rFonts w:ascii="Times New Roman" w:eastAsiaTheme="minorHAnsi" w:hAnsi="Times New Roman" w:cs="Times New Roman"/>
          <w:color w:val="000000" w:themeColor="text1"/>
          <w:kern w:val="0"/>
          <w:u w:val="single"/>
          <w:lang w:eastAsia="en-US"/>
          <w14:ligatures w14:val="none"/>
        </w:rPr>
      </w:pPr>
      <w:r w:rsidRPr="006B5E3E">
        <w:rPr>
          <w:rFonts w:ascii="Times New Roman" w:eastAsiaTheme="minorHAnsi" w:hAnsi="Times New Roman" w:cs="Times New Roman"/>
          <w:color w:val="000000" w:themeColor="text1"/>
          <w:kern w:val="0"/>
          <w:u w:val="single"/>
          <w:lang w:eastAsia="en-US"/>
          <w14:ligatures w14:val="none"/>
        </w:rPr>
        <w:lastRenderedPageBreak/>
        <w:t>UMÍST</w:t>
      </w:r>
      <w:r w:rsidR="00BF1C5E" w:rsidRPr="006B5E3E">
        <w:rPr>
          <w:rFonts w:ascii="Times New Roman" w:eastAsiaTheme="minorHAnsi" w:hAnsi="Times New Roman" w:cs="Times New Roman"/>
          <w:color w:val="000000" w:themeColor="text1"/>
          <w:kern w:val="0"/>
          <w:u w:val="single"/>
          <w:lang w:eastAsia="en-US"/>
          <w14:ligatures w14:val="none"/>
        </w:rPr>
        <w:t xml:space="preserve">ĚNÍ VODOMĚRNÉ </w:t>
      </w:r>
      <w:proofErr w:type="gramStart"/>
      <w:r w:rsidR="00BF1C5E" w:rsidRPr="006B5E3E">
        <w:rPr>
          <w:rFonts w:ascii="Times New Roman" w:eastAsiaTheme="minorHAnsi" w:hAnsi="Times New Roman" w:cs="Times New Roman"/>
          <w:color w:val="000000" w:themeColor="text1"/>
          <w:kern w:val="0"/>
          <w:u w:val="single"/>
          <w:lang w:eastAsia="en-US"/>
          <w14:ligatures w14:val="none"/>
        </w:rPr>
        <w:t>SESTAVY -</w:t>
      </w:r>
      <w:r w:rsidR="003C7EE6" w:rsidRPr="006B5E3E">
        <w:rPr>
          <w:rFonts w:ascii="Times New Roman" w:eastAsiaTheme="minorHAnsi" w:hAnsi="Times New Roman" w:cs="Times New Roman"/>
          <w:color w:val="000000" w:themeColor="text1"/>
          <w:kern w:val="0"/>
          <w:u w:val="single"/>
          <w:lang w:eastAsia="en-US"/>
          <w14:ligatures w14:val="none"/>
        </w:rPr>
        <w:t>VODOMĚRNÁ</w:t>
      </w:r>
      <w:proofErr w:type="gramEnd"/>
      <w:r w:rsidR="003C7EE6" w:rsidRPr="006B5E3E">
        <w:rPr>
          <w:rFonts w:ascii="Times New Roman" w:eastAsiaTheme="minorHAnsi" w:hAnsi="Times New Roman" w:cs="Times New Roman"/>
          <w:color w:val="000000" w:themeColor="text1"/>
          <w:kern w:val="0"/>
          <w:u w:val="single"/>
          <w:lang w:eastAsia="en-US"/>
          <w14:ligatures w14:val="none"/>
        </w:rPr>
        <w:t xml:space="preserve"> ŠACHTA </w:t>
      </w:r>
      <w:r w:rsidR="00B61B2C" w:rsidRPr="006B5E3E">
        <w:rPr>
          <w:rFonts w:ascii="Times New Roman" w:eastAsiaTheme="minorHAnsi" w:hAnsi="Times New Roman" w:cs="Times New Roman"/>
          <w:color w:val="000000" w:themeColor="text1"/>
          <w:kern w:val="0"/>
          <w:u w:val="single"/>
          <w:lang w:eastAsia="en-US"/>
          <w14:ligatures w14:val="none"/>
        </w:rPr>
        <w:t>/</w:t>
      </w:r>
      <w:r w:rsidR="009D7246" w:rsidRPr="006B5E3E">
        <w:rPr>
          <w:rFonts w:ascii="Times New Roman" w:eastAsiaTheme="minorHAnsi" w:hAnsi="Times New Roman" w:cs="Times New Roman"/>
          <w:color w:val="000000" w:themeColor="text1"/>
          <w:kern w:val="0"/>
          <w:u w:val="single"/>
          <w:lang w:eastAsia="en-US"/>
          <w14:ligatures w14:val="none"/>
        </w:rPr>
        <w:t>SKLEPENÍ</w:t>
      </w:r>
    </w:p>
    <w:p w14:paraId="11F6D946" w14:textId="234086CE" w:rsidR="00211FB7" w:rsidRPr="006B5E3E" w:rsidRDefault="009342C6" w:rsidP="00B44D97">
      <w:pPr>
        <w:spacing w:after="0" w:line="240" w:lineRule="auto"/>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Místo, kde bude umístěna vaše vodoměrná sestava </w:t>
      </w:r>
      <w:r w:rsidR="00F65464" w:rsidRPr="006B5E3E">
        <w:rPr>
          <w:rFonts w:ascii="Times New Roman" w:eastAsiaTheme="minorHAnsi" w:hAnsi="Times New Roman" w:cs="Times New Roman"/>
          <w:color w:val="000000" w:themeColor="text1"/>
          <w:kern w:val="0"/>
          <w:lang w:eastAsia="en-US"/>
          <w14:ligatures w14:val="none"/>
        </w:rPr>
        <w:t xml:space="preserve">je </w:t>
      </w:r>
      <w:r w:rsidR="00F65464" w:rsidRPr="006B5E3E">
        <w:rPr>
          <w:rFonts w:ascii="Times New Roman" w:eastAsiaTheme="minorHAnsi" w:hAnsi="Times New Roman" w:cs="Times New Roman"/>
          <w:b/>
          <w:bCs/>
          <w:color w:val="000000" w:themeColor="text1"/>
          <w:kern w:val="0"/>
          <w:lang w:eastAsia="en-US"/>
          <w14:ligatures w14:val="none"/>
        </w:rPr>
        <w:t xml:space="preserve">striktně dáno </w:t>
      </w:r>
      <w:r w:rsidR="0064527F" w:rsidRPr="006B5E3E">
        <w:rPr>
          <w:rFonts w:ascii="Times New Roman" w:eastAsiaTheme="minorHAnsi" w:hAnsi="Times New Roman" w:cs="Times New Roman"/>
          <w:b/>
          <w:bCs/>
          <w:color w:val="000000" w:themeColor="text1"/>
          <w:kern w:val="0"/>
          <w:lang w:eastAsia="en-US"/>
          <w14:ligatures w14:val="none"/>
        </w:rPr>
        <w:t xml:space="preserve">vaším </w:t>
      </w:r>
      <w:r w:rsidR="00F65464" w:rsidRPr="006B5E3E">
        <w:rPr>
          <w:rFonts w:ascii="Times New Roman" w:eastAsiaTheme="minorHAnsi" w:hAnsi="Times New Roman" w:cs="Times New Roman"/>
          <w:b/>
          <w:bCs/>
          <w:color w:val="000000" w:themeColor="text1"/>
          <w:kern w:val="0"/>
          <w:lang w:eastAsia="en-US"/>
          <w14:ligatures w14:val="none"/>
        </w:rPr>
        <w:t>pro</w:t>
      </w:r>
      <w:r w:rsidR="00455AED" w:rsidRPr="006B5E3E">
        <w:rPr>
          <w:rFonts w:ascii="Times New Roman" w:eastAsiaTheme="minorHAnsi" w:hAnsi="Times New Roman" w:cs="Times New Roman"/>
          <w:b/>
          <w:bCs/>
          <w:color w:val="000000" w:themeColor="text1"/>
          <w:kern w:val="0"/>
          <w:lang w:eastAsia="en-US"/>
          <w14:ligatures w14:val="none"/>
        </w:rPr>
        <w:t>jektem</w:t>
      </w:r>
      <w:r w:rsidR="004B5E68" w:rsidRPr="006B5E3E">
        <w:rPr>
          <w:rFonts w:ascii="Times New Roman" w:eastAsiaTheme="minorHAnsi" w:hAnsi="Times New Roman" w:cs="Times New Roman"/>
          <w:color w:val="000000" w:themeColor="text1"/>
          <w:kern w:val="0"/>
          <w:lang w:eastAsia="en-US"/>
          <w14:ligatures w14:val="none"/>
        </w:rPr>
        <w:t>.</w:t>
      </w:r>
    </w:p>
    <w:p w14:paraId="6E8CEBAE" w14:textId="11B81627" w:rsidR="004B5E68" w:rsidRPr="006B5E3E" w:rsidRDefault="004B5E68" w:rsidP="00B44D97">
      <w:pPr>
        <w:spacing w:after="0" w:line="240" w:lineRule="auto"/>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Jedná se zejména o </w:t>
      </w:r>
      <w:r w:rsidR="00DC3D07" w:rsidRPr="006B5E3E">
        <w:rPr>
          <w:rFonts w:ascii="Times New Roman" w:eastAsiaTheme="minorHAnsi" w:hAnsi="Times New Roman" w:cs="Times New Roman"/>
          <w:color w:val="000000" w:themeColor="text1"/>
          <w:kern w:val="0"/>
          <w:lang w:eastAsia="en-US"/>
          <w14:ligatures w14:val="none"/>
        </w:rPr>
        <w:t>umístění</w:t>
      </w:r>
      <w:r w:rsidRPr="006B5E3E">
        <w:rPr>
          <w:rFonts w:ascii="Times New Roman" w:eastAsiaTheme="minorHAnsi" w:hAnsi="Times New Roman" w:cs="Times New Roman"/>
          <w:color w:val="000000" w:themeColor="text1"/>
          <w:kern w:val="0"/>
          <w:lang w:eastAsia="en-US"/>
          <w14:ligatures w14:val="none"/>
        </w:rPr>
        <w:t xml:space="preserve"> ve vodoměrné šachtě</w:t>
      </w:r>
      <w:r w:rsidR="00DC3D07" w:rsidRPr="006B5E3E">
        <w:rPr>
          <w:rFonts w:ascii="Times New Roman" w:eastAsiaTheme="minorHAnsi" w:hAnsi="Times New Roman" w:cs="Times New Roman"/>
          <w:color w:val="000000" w:themeColor="text1"/>
          <w:kern w:val="0"/>
          <w:lang w:eastAsia="en-US"/>
          <w14:ligatures w14:val="none"/>
        </w:rPr>
        <w:t>, nebo ve sklepení nemovitostí.</w:t>
      </w:r>
    </w:p>
    <w:p w14:paraId="6909D2FA" w14:textId="5F5F54D1" w:rsidR="0057697E" w:rsidRPr="00D52FB7" w:rsidRDefault="0057697E" w:rsidP="00B44D97">
      <w:pPr>
        <w:spacing w:after="0" w:line="240" w:lineRule="auto"/>
        <w:rPr>
          <w:rFonts w:ascii="Times New Roman" w:eastAsiaTheme="minorHAnsi" w:hAnsi="Times New Roman" w:cs="Times New Roman"/>
          <w:b/>
          <w:bCs/>
          <w:color w:val="000000" w:themeColor="text1"/>
          <w:kern w:val="0"/>
          <w:u w:val="single"/>
          <w:lang w:eastAsia="en-US"/>
          <w14:ligatures w14:val="none"/>
        </w:rPr>
      </w:pPr>
      <w:r w:rsidRPr="00D52FB7">
        <w:rPr>
          <w:rFonts w:ascii="Times New Roman" w:eastAsiaTheme="minorHAnsi" w:hAnsi="Times New Roman" w:cs="Times New Roman"/>
          <w:b/>
          <w:bCs/>
          <w:color w:val="000000" w:themeColor="text1"/>
          <w:kern w:val="0"/>
          <w:u w:val="single"/>
          <w:lang w:eastAsia="en-US"/>
          <w14:ligatures w14:val="none"/>
        </w:rPr>
        <w:t>Umístění uvnitř</w:t>
      </w:r>
      <w:r w:rsidR="00F367AC" w:rsidRPr="00D52FB7">
        <w:rPr>
          <w:rFonts w:ascii="Times New Roman" w:eastAsiaTheme="minorHAnsi" w:hAnsi="Times New Roman" w:cs="Times New Roman"/>
          <w:b/>
          <w:bCs/>
          <w:color w:val="000000" w:themeColor="text1"/>
          <w:kern w:val="0"/>
          <w:u w:val="single"/>
          <w:lang w:eastAsia="en-US"/>
          <w14:ligatures w14:val="none"/>
        </w:rPr>
        <w:t xml:space="preserve"> objektu</w:t>
      </w:r>
    </w:p>
    <w:p w14:paraId="76EACA14" w14:textId="5A84C057" w:rsidR="00F367AC" w:rsidRPr="006B5E3E" w:rsidRDefault="00F367AC" w:rsidP="00B44D97">
      <w:pPr>
        <w:spacing w:after="0" w:line="240" w:lineRule="auto"/>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V tomto případě bude postupováno </w:t>
      </w:r>
      <w:r w:rsidR="00FB4D87" w:rsidRPr="006B5E3E">
        <w:rPr>
          <w:rFonts w:ascii="Times New Roman" w:eastAsiaTheme="minorHAnsi" w:hAnsi="Times New Roman" w:cs="Times New Roman"/>
          <w:color w:val="000000" w:themeColor="text1"/>
          <w:kern w:val="0"/>
          <w:lang w:eastAsia="en-US"/>
          <w14:ligatures w14:val="none"/>
        </w:rPr>
        <w:t>dle</w:t>
      </w:r>
      <w:r w:rsidRPr="006B5E3E">
        <w:rPr>
          <w:rFonts w:ascii="Times New Roman" w:eastAsiaTheme="minorHAnsi" w:hAnsi="Times New Roman" w:cs="Times New Roman"/>
          <w:color w:val="000000" w:themeColor="text1"/>
          <w:kern w:val="0"/>
          <w:lang w:eastAsia="en-US"/>
          <w14:ligatures w14:val="none"/>
        </w:rPr>
        <w:t xml:space="preserve"> po</w:t>
      </w:r>
      <w:r w:rsidR="00FB4D87" w:rsidRPr="006B5E3E">
        <w:rPr>
          <w:rFonts w:ascii="Times New Roman" w:eastAsiaTheme="minorHAnsi" w:hAnsi="Times New Roman" w:cs="Times New Roman"/>
          <w:color w:val="000000" w:themeColor="text1"/>
          <w:kern w:val="0"/>
          <w:lang w:eastAsia="en-US"/>
          <w14:ligatures w14:val="none"/>
        </w:rPr>
        <w:t>pisu v odstavci VODOMĚRNÉ SESTAVY.</w:t>
      </w:r>
    </w:p>
    <w:p w14:paraId="21B8E0FD" w14:textId="54635497" w:rsidR="00FB4D87" w:rsidRPr="006B5E3E" w:rsidRDefault="00532D18" w:rsidP="00B44D97">
      <w:pPr>
        <w:spacing w:after="0" w:line="240" w:lineRule="auto"/>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Vodoměr musí být hlavně </w:t>
      </w:r>
      <w:r w:rsidRPr="006B5E3E">
        <w:rPr>
          <w:rFonts w:ascii="Times New Roman" w:eastAsiaTheme="minorHAnsi" w:hAnsi="Times New Roman" w:cs="Times New Roman"/>
          <w:b/>
          <w:bCs/>
          <w:color w:val="000000" w:themeColor="text1"/>
          <w:kern w:val="0"/>
          <w:lang w:eastAsia="en-US"/>
          <w14:ligatures w14:val="none"/>
        </w:rPr>
        <w:t xml:space="preserve">ochráněn před </w:t>
      </w:r>
      <w:r w:rsidR="00032E03" w:rsidRPr="006B5E3E">
        <w:rPr>
          <w:rFonts w:ascii="Times New Roman" w:eastAsiaTheme="minorHAnsi" w:hAnsi="Times New Roman" w:cs="Times New Roman"/>
          <w:b/>
          <w:bCs/>
          <w:color w:val="000000" w:themeColor="text1"/>
          <w:kern w:val="0"/>
          <w:lang w:eastAsia="en-US"/>
          <w14:ligatures w14:val="none"/>
        </w:rPr>
        <w:t xml:space="preserve">mechanickým poškozením, či </w:t>
      </w:r>
      <w:r w:rsidRPr="006B5E3E">
        <w:rPr>
          <w:rFonts w:ascii="Times New Roman" w:eastAsiaTheme="minorHAnsi" w:hAnsi="Times New Roman" w:cs="Times New Roman"/>
          <w:b/>
          <w:bCs/>
          <w:color w:val="000000" w:themeColor="text1"/>
          <w:kern w:val="0"/>
          <w:lang w:eastAsia="en-US"/>
          <w14:ligatures w14:val="none"/>
        </w:rPr>
        <w:t>poškozením m</w:t>
      </w:r>
      <w:r w:rsidR="00032E03" w:rsidRPr="006B5E3E">
        <w:rPr>
          <w:rFonts w:ascii="Times New Roman" w:eastAsiaTheme="minorHAnsi" w:hAnsi="Times New Roman" w:cs="Times New Roman"/>
          <w:b/>
          <w:bCs/>
          <w:color w:val="000000" w:themeColor="text1"/>
          <w:kern w:val="0"/>
          <w:lang w:eastAsia="en-US"/>
          <w14:ligatures w14:val="none"/>
        </w:rPr>
        <w:t>razem</w:t>
      </w:r>
      <w:r w:rsidR="00032E03" w:rsidRPr="006B5E3E">
        <w:rPr>
          <w:rFonts w:ascii="Times New Roman" w:eastAsiaTheme="minorHAnsi" w:hAnsi="Times New Roman" w:cs="Times New Roman"/>
          <w:color w:val="000000" w:themeColor="text1"/>
          <w:kern w:val="0"/>
          <w:lang w:eastAsia="en-US"/>
          <w14:ligatures w14:val="none"/>
        </w:rPr>
        <w:t>.</w:t>
      </w:r>
    </w:p>
    <w:p w14:paraId="70A6C9F1" w14:textId="5654A171" w:rsidR="00DC3D07" w:rsidRPr="00D52FB7" w:rsidRDefault="000A29E0" w:rsidP="00B44D97">
      <w:pPr>
        <w:spacing w:after="0" w:line="240" w:lineRule="auto"/>
        <w:rPr>
          <w:rFonts w:ascii="Times New Roman" w:eastAsiaTheme="minorHAnsi" w:hAnsi="Times New Roman" w:cs="Times New Roman"/>
          <w:b/>
          <w:bCs/>
          <w:color w:val="000000" w:themeColor="text1"/>
          <w:kern w:val="0"/>
          <w:u w:val="single"/>
          <w:lang w:eastAsia="en-US"/>
          <w14:ligatures w14:val="none"/>
        </w:rPr>
      </w:pPr>
      <w:r w:rsidRPr="00D52FB7">
        <w:rPr>
          <w:rFonts w:ascii="Times New Roman" w:eastAsiaTheme="minorHAnsi" w:hAnsi="Times New Roman" w:cs="Times New Roman"/>
          <w:b/>
          <w:bCs/>
          <w:color w:val="000000" w:themeColor="text1"/>
          <w:kern w:val="0"/>
          <w:u w:val="single"/>
          <w:lang w:eastAsia="en-US"/>
          <w14:ligatures w14:val="none"/>
        </w:rPr>
        <w:t>Vodoměrná šachta</w:t>
      </w:r>
    </w:p>
    <w:p w14:paraId="7BFC3B97" w14:textId="6FA9E8C9" w:rsidR="000E103F" w:rsidRPr="006B5E3E" w:rsidRDefault="000E103F"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Vodoměrná šachta se zřizuje</w:t>
      </w:r>
      <w:r w:rsidR="00891F6C" w:rsidRPr="006B5E3E">
        <w:rPr>
          <w:rFonts w:ascii="Times New Roman" w:eastAsiaTheme="minorHAnsi" w:hAnsi="Times New Roman" w:cs="Times New Roman"/>
          <w:color w:val="000000" w:themeColor="text1"/>
          <w:kern w:val="0"/>
          <w:lang w:eastAsia="en-US"/>
          <w14:ligatures w14:val="none"/>
        </w:rPr>
        <w:t xml:space="preserve"> (</w:t>
      </w:r>
      <w:r w:rsidR="005973FD" w:rsidRPr="006B5E3E">
        <w:rPr>
          <w:rFonts w:ascii="Times New Roman" w:eastAsiaTheme="minorHAnsi" w:hAnsi="Times New Roman" w:cs="Times New Roman"/>
          <w:color w:val="000000" w:themeColor="text1"/>
          <w:kern w:val="0"/>
          <w:lang w:eastAsia="en-US"/>
          <w14:ligatures w14:val="none"/>
        </w:rPr>
        <w:t>je-li to technicky možné)</w:t>
      </w:r>
      <w:r w:rsidRPr="006B5E3E">
        <w:rPr>
          <w:rFonts w:ascii="Times New Roman" w:eastAsiaTheme="minorHAnsi" w:hAnsi="Times New Roman" w:cs="Times New Roman"/>
          <w:color w:val="000000" w:themeColor="text1"/>
          <w:kern w:val="0"/>
          <w:lang w:eastAsia="en-US"/>
          <w14:ligatures w14:val="none"/>
        </w:rPr>
        <w:t xml:space="preserve"> na pozemku odběratele hned za jeho hranicí (oplocením) případně na jiném přípustném místě. </w:t>
      </w:r>
    </w:p>
    <w:p w14:paraId="51E78073" w14:textId="75C4E627" w:rsidR="00DC3D07" w:rsidRPr="006B5E3E" w:rsidRDefault="00175BE3"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Vodoměrná šachta na přípojce se zřizuje </w:t>
      </w:r>
      <w:r w:rsidR="00E616F8" w:rsidRPr="006B5E3E">
        <w:rPr>
          <w:rFonts w:ascii="Times New Roman" w:eastAsiaTheme="minorHAnsi" w:hAnsi="Times New Roman" w:cs="Times New Roman"/>
          <w:color w:val="000000" w:themeColor="text1"/>
          <w:kern w:val="0"/>
          <w:lang w:eastAsia="en-US"/>
          <w14:ligatures w14:val="none"/>
        </w:rPr>
        <w:t xml:space="preserve">zejména </w:t>
      </w:r>
      <w:r w:rsidRPr="006B5E3E">
        <w:rPr>
          <w:rFonts w:ascii="Times New Roman" w:eastAsiaTheme="minorHAnsi" w:hAnsi="Times New Roman" w:cs="Times New Roman"/>
          <w:color w:val="000000" w:themeColor="text1"/>
          <w:kern w:val="0"/>
          <w:lang w:eastAsia="en-US"/>
          <w14:ligatures w14:val="none"/>
        </w:rPr>
        <w:t>v případě, že vnější líc budovy odběratele není shodný s hranicí pozemku odběratele a zároveň je-li délka přípojky, tj. vzdálenost v trase přípojky mezi vnějším lícem budovy odběratele a rozváděcím řadem větší než 10 m.</w:t>
      </w:r>
    </w:p>
    <w:p w14:paraId="2759BC86" w14:textId="77777777" w:rsidR="00596AA9" w:rsidRPr="006B5E3E" w:rsidRDefault="00596AA9"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 vodoměrná šachta nesmí být umístěna v komunikaci, chodníku, parkovišti anebo v odstavné ploše, pokud to není technicky možné, je k umístění do těchto ploch potřeba písemný souhlas provozovatele </w:t>
      </w:r>
    </w:p>
    <w:p w14:paraId="38A23580" w14:textId="77777777" w:rsidR="00596AA9" w:rsidRPr="006B5E3E" w:rsidRDefault="00596AA9"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 pokud je vodoměrná šachta na pozemku přináležejícímu k připojované nemovitosti, musí být situována co nejblíže k hranici pozemku. Umístění vodoměrné šachty pro bytové domy, areály a podobně se musí posoudit individuálně </w:t>
      </w:r>
    </w:p>
    <w:p w14:paraId="19E59CC4" w14:textId="77777777" w:rsidR="00CC1F09" w:rsidRPr="006B5E3E" w:rsidRDefault="00CC1F09"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 xml:space="preserve">- pokud přípojka přechází přes pozemky cizích vlastníků, jež netvoří veřejné prostranství, pak musí být vodoměrná šachta umístěna vždy na prvním pozemku cizího vlastníka, jenž netvoří veřejné prostranství, co nejblíže k jeho hranici směrem od napojení na vodovod. </w:t>
      </w:r>
    </w:p>
    <w:p w14:paraId="4D381FB4" w14:textId="0FCAAFDA" w:rsidR="003C7EE6" w:rsidRPr="006B5E3E" w:rsidRDefault="00657DAB" w:rsidP="006B5E3E">
      <w:pPr>
        <w:spacing w:after="0" w:line="240" w:lineRule="auto"/>
        <w:jc w:val="both"/>
        <w:rPr>
          <w:rFonts w:ascii="Times New Roman" w:eastAsiaTheme="minorHAnsi" w:hAnsi="Times New Roman" w:cs="Times New Roman"/>
          <w:color w:val="000000" w:themeColor="text1"/>
          <w:kern w:val="0"/>
          <w:lang w:eastAsia="en-US"/>
          <w14:ligatures w14:val="none"/>
        </w:rPr>
      </w:pPr>
      <w:r w:rsidRPr="006B5E3E">
        <w:rPr>
          <w:rFonts w:ascii="Times New Roman" w:eastAsiaTheme="minorHAnsi" w:hAnsi="Times New Roman" w:cs="Times New Roman"/>
          <w:color w:val="000000" w:themeColor="text1"/>
          <w:kern w:val="0"/>
          <w:lang w:eastAsia="en-US"/>
          <w14:ligatures w14:val="none"/>
        </w:rPr>
        <w:t>Obe</w:t>
      </w:r>
      <w:r w:rsidR="00F22646" w:rsidRPr="006B5E3E">
        <w:rPr>
          <w:rFonts w:ascii="Times New Roman" w:eastAsiaTheme="minorHAnsi" w:hAnsi="Times New Roman" w:cs="Times New Roman"/>
          <w:color w:val="000000" w:themeColor="text1"/>
          <w:kern w:val="0"/>
          <w:lang w:eastAsia="en-US"/>
          <w14:ligatures w14:val="none"/>
        </w:rPr>
        <w:t xml:space="preserve">cní úřad vám doporučuje při využití vodoměrné šachty </w:t>
      </w:r>
      <w:r w:rsidR="00344703" w:rsidRPr="006B5E3E">
        <w:rPr>
          <w:rFonts w:ascii="Times New Roman" w:eastAsiaTheme="minorHAnsi" w:hAnsi="Times New Roman" w:cs="Times New Roman"/>
          <w:color w:val="000000" w:themeColor="text1"/>
          <w:kern w:val="0"/>
          <w:lang w:eastAsia="en-US"/>
          <w14:ligatures w14:val="none"/>
        </w:rPr>
        <w:t>tyto dva typy.</w:t>
      </w:r>
    </w:p>
    <w:p w14:paraId="4E5DE3EF" w14:textId="77777777" w:rsidR="005C2477" w:rsidRDefault="005C2477" w:rsidP="003C7EE6">
      <w:pPr>
        <w:spacing w:after="0" w:line="240" w:lineRule="auto"/>
        <w:rPr>
          <w:rFonts w:eastAsiaTheme="minorHAnsi"/>
          <w:color w:val="000000" w:themeColor="text1"/>
          <w:kern w:val="0"/>
          <w:lang w:eastAsia="en-US"/>
          <w14:ligatures w14:val="none"/>
        </w:rPr>
      </w:pPr>
    </w:p>
    <w:p w14:paraId="7D2509CA" w14:textId="2AF4E9DE" w:rsidR="003C7EE6" w:rsidRPr="00D52FB7" w:rsidRDefault="003C7EE6" w:rsidP="003C7EE6">
      <w:pPr>
        <w:spacing w:after="0" w:line="240" w:lineRule="auto"/>
        <w:rPr>
          <w:rFonts w:ascii="Times New Roman" w:eastAsiaTheme="minorHAnsi" w:hAnsi="Times New Roman" w:cs="Times New Roman"/>
          <w:color w:val="000000" w:themeColor="text1"/>
          <w:kern w:val="0"/>
          <w:u w:val="single"/>
          <w:lang w:eastAsia="en-US"/>
          <w14:ligatures w14:val="none"/>
        </w:rPr>
      </w:pPr>
      <w:r w:rsidRPr="00D52FB7">
        <w:rPr>
          <w:rFonts w:ascii="Times New Roman" w:eastAsiaTheme="minorHAnsi" w:hAnsi="Times New Roman" w:cs="Times New Roman"/>
          <w:color w:val="000000" w:themeColor="text1"/>
          <w:kern w:val="0"/>
          <w:u w:val="single"/>
          <w:lang w:eastAsia="en-US"/>
          <w14:ligatures w14:val="none"/>
        </w:rPr>
        <w:t>VODOMĚRNÁ ŠACHTA HUTIRO</w:t>
      </w:r>
    </w:p>
    <w:p w14:paraId="34B8E659" w14:textId="77777777" w:rsidR="003C7EE6" w:rsidRPr="003C7EE6" w:rsidRDefault="003C7EE6" w:rsidP="003C7EE6">
      <w:pPr>
        <w:spacing w:after="0" w:line="240" w:lineRule="auto"/>
        <w:rPr>
          <w:rFonts w:eastAsiaTheme="minorHAnsi"/>
          <w:noProof/>
          <w:color w:val="FF0000"/>
          <w:kern w:val="0"/>
          <w:lang w:eastAsia="en-US"/>
          <w14:ligatures w14:val="none"/>
        </w:rPr>
      </w:pPr>
      <w:r w:rsidRPr="003C7EE6">
        <w:rPr>
          <w:rFonts w:eastAsiaTheme="minorHAnsi"/>
          <w:noProof/>
          <w:color w:val="FF0000"/>
          <w:kern w:val="0"/>
          <w:lang w:eastAsia="en-US"/>
          <w14:ligatures w14:val="none"/>
        </w:rPr>
        <w:drawing>
          <wp:inline distT="0" distB="0" distL="0" distR="0" wp14:anchorId="237EAE13" wp14:editId="4DE8E080">
            <wp:extent cx="2751152" cy="2063365"/>
            <wp:effectExtent l="0" t="0" r="5080" b="0"/>
            <wp:docPr id="108159939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99396" name="Obrázek 10815993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2697" cy="2169524"/>
                    </a:xfrm>
                    <a:prstGeom prst="rect">
                      <a:avLst/>
                    </a:prstGeom>
                  </pic:spPr>
                </pic:pic>
              </a:graphicData>
            </a:graphic>
          </wp:inline>
        </w:drawing>
      </w:r>
      <w:r w:rsidRPr="003C7EE6">
        <w:rPr>
          <w:rFonts w:eastAsiaTheme="minorHAnsi"/>
          <w:noProof/>
          <w:color w:val="FF0000"/>
          <w:kern w:val="0"/>
          <w:lang w:eastAsia="en-US"/>
          <w14:ligatures w14:val="none"/>
        </w:rPr>
        <w:drawing>
          <wp:inline distT="0" distB="0" distL="0" distR="0" wp14:anchorId="79F960EB" wp14:editId="6F081014">
            <wp:extent cx="2965837" cy="2224380"/>
            <wp:effectExtent l="0" t="0" r="0" b="0"/>
            <wp:docPr id="1218667720" name="Obrázek 4" descr="Obsah obrázku skica, kresba, Technický výkres, vzo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7720" name="Obrázek 4" descr="Obsah obrázku skica, kresba, Technický výkres, vzor&#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6734" cy="2337553"/>
                    </a:xfrm>
                    <a:prstGeom prst="rect">
                      <a:avLst/>
                    </a:prstGeom>
                  </pic:spPr>
                </pic:pic>
              </a:graphicData>
            </a:graphic>
          </wp:inline>
        </w:drawing>
      </w:r>
    </w:p>
    <w:p w14:paraId="3469C118" w14:textId="77777777" w:rsidR="003C7EE6" w:rsidRPr="003C7EE6" w:rsidRDefault="003C7EE6" w:rsidP="003C7EE6">
      <w:pPr>
        <w:spacing w:after="0" w:line="240" w:lineRule="auto"/>
        <w:rPr>
          <w:rFonts w:eastAsiaTheme="minorHAnsi"/>
          <w:kern w:val="0"/>
          <w:lang w:eastAsia="en-US"/>
          <w14:ligatures w14:val="none"/>
        </w:rPr>
      </w:pPr>
    </w:p>
    <w:p w14:paraId="47B48A5E" w14:textId="044631D6" w:rsidR="003C7EE6" w:rsidRPr="00242EFB" w:rsidRDefault="003C7EE6" w:rsidP="003C7EE6">
      <w:pPr>
        <w:spacing w:after="0" w:line="240" w:lineRule="auto"/>
        <w:rPr>
          <w:rFonts w:ascii="Times New Roman" w:eastAsiaTheme="minorHAnsi" w:hAnsi="Times New Roman" w:cs="Times New Roman"/>
          <w:color w:val="000000" w:themeColor="text1"/>
          <w:kern w:val="0"/>
          <w:u w:val="single"/>
          <w:lang w:eastAsia="en-US"/>
          <w14:ligatures w14:val="none"/>
        </w:rPr>
      </w:pPr>
      <w:r w:rsidRPr="00242EFB">
        <w:rPr>
          <w:rFonts w:ascii="Times New Roman" w:eastAsiaTheme="minorHAnsi" w:hAnsi="Times New Roman" w:cs="Times New Roman"/>
          <w:color w:val="000000" w:themeColor="text1"/>
          <w:kern w:val="0"/>
          <w:u w:val="single"/>
          <w:lang w:eastAsia="en-US"/>
          <w14:ligatures w14:val="none"/>
        </w:rPr>
        <w:t>VODOMĚRNÁ ŠACHTA BOCR</w:t>
      </w:r>
    </w:p>
    <w:p w14:paraId="742D1402" w14:textId="77777777" w:rsidR="003C7EE6" w:rsidRPr="003C7EE6" w:rsidRDefault="003C7EE6" w:rsidP="003C7EE6">
      <w:pPr>
        <w:spacing w:after="0" w:line="240" w:lineRule="auto"/>
        <w:rPr>
          <w:rFonts w:eastAsiaTheme="minorHAnsi"/>
          <w:color w:val="FF0000"/>
          <w:kern w:val="0"/>
          <w:lang w:eastAsia="en-US"/>
          <w14:ligatures w14:val="none"/>
        </w:rPr>
      </w:pPr>
    </w:p>
    <w:p w14:paraId="59B292E3" w14:textId="333A8356" w:rsidR="003C7EE6" w:rsidRPr="003C7EE6" w:rsidRDefault="003C7EE6" w:rsidP="003C7EE6">
      <w:pPr>
        <w:spacing w:after="0" w:line="240" w:lineRule="auto"/>
        <w:rPr>
          <w:rFonts w:eastAsiaTheme="minorHAnsi"/>
          <w:noProof/>
          <w:kern w:val="0"/>
          <w:lang w:eastAsia="en-US"/>
          <w14:ligatures w14:val="none"/>
        </w:rPr>
      </w:pPr>
      <w:r w:rsidRPr="003C7EE6">
        <w:rPr>
          <w:rFonts w:eastAsiaTheme="minorHAnsi"/>
          <w:noProof/>
          <w:kern w:val="0"/>
          <w:lang w:eastAsia="en-US"/>
          <w14:ligatures w14:val="none"/>
        </w:rPr>
        <w:drawing>
          <wp:anchor distT="0" distB="0" distL="114300" distR="114300" simplePos="0" relativeHeight="251665408" behindDoc="0" locked="0" layoutInCell="1" allowOverlap="1" wp14:anchorId="235DC115" wp14:editId="5AD49C7C">
            <wp:simplePos x="0" y="0"/>
            <wp:positionH relativeFrom="column">
              <wp:posOffset>1905</wp:posOffset>
            </wp:positionH>
            <wp:positionV relativeFrom="paragraph">
              <wp:posOffset>-1270</wp:posOffset>
            </wp:positionV>
            <wp:extent cx="1980000" cy="2178000"/>
            <wp:effectExtent l="0" t="0" r="1270" b="0"/>
            <wp:wrapThrough wrapText="bothSides">
              <wp:wrapPolygon edited="0">
                <wp:start x="0" y="0"/>
                <wp:lineTo x="0" y="21354"/>
                <wp:lineTo x="21406" y="21354"/>
                <wp:lineTo x="21406" y="0"/>
                <wp:lineTo x="0" y="0"/>
              </wp:wrapPolygon>
            </wp:wrapThrough>
            <wp:docPr id="307735807" name="Obrázek 5" descr="Obsah obrázku hel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35807" name="Obrázek 5" descr="Obsah obrázku helma&#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0000" cy="2178000"/>
                    </a:xfrm>
                    <a:prstGeom prst="rect">
                      <a:avLst/>
                    </a:prstGeom>
                  </pic:spPr>
                </pic:pic>
              </a:graphicData>
            </a:graphic>
            <wp14:sizeRelH relativeFrom="margin">
              <wp14:pctWidth>0</wp14:pctWidth>
            </wp14:sizeRelH>
            <wp14:sizeRelV relativeFrom="margin">
              <wp14:pctHeight>0</wp14:pctHeight>
            </wp14:sizeRelV>
          </wp:anchor>
        </w:drawing>
      </w:r>
    </w:p>
    <w:p w14:paraId="32B9F87D" w14:textId="114C763E" w:rsidR="003C7EE6" w:rsidRPr="00242EFB" w:rsidRDefault="00D16489" w:rsidP="00242EFB">
      <w:pPr>
        <w:spacing w:after="0" w:line="240" w:lineRule="auto"/>
        <w:jc w:val="both"/>
        <w:rPr>
          <w:rFonts w:ascii="Times New Roman" w:eastAsiaTheme="minorHAnsi" w:hAnsi="Times New Roman" w:cs="Times New Roman"/>
          <w:kern w:val="0"/>
          <w:lang w:eastAsia="en-US"/>
          <w14:ligatures w14:val="none"/>
        </w:rPr>
      </w:pPr>
      <w:r w:rsidRPr="00242EFB">
        <w:rPr>
          <w:rFonts w:ascii="Times New Roman" w:eastAsiaTheme="minorHAnsi" w:hAnsi="Times New Roman" w:cs="Times New Roman"/>
          <w:kern w:val="0"/>
          <w:lang w:eastAsia="en-US"/>
          <w14:ligatures w14:val="none"/>
        </w:rPr>
        <w:t xml:space="preserve">Oba typy šachet </w:t>
      </w:r>
      <w:r w:rsidR="007D047D" w:rsidRPr="00242EFB">
        <w:rPr>
          <w:rFonts w:ascii="Times New Roman" w:eastAsiaTheme="minorHAnsi" w:hAnsi="Times New Roman" w:cs="Times New Roman"/>
          <w:kern w:val="0"/>
          <w:lang w:eastAsia="en-US"/>
          <w14:ligatures w14:val="none"/>
        </w:rPr>
        <w:t xml:space="preserve">jsou </w:t>
      </w:r>
      <w:r w:rsidRPr="00242EFB">
        <w:rPr>
          <w:rFonts w:ascii="Times New Roman" w:eastAsiaTheme="minorHAnsi" w:hAnsi="Times New Roman" w:cs="Times New Roman"/>
          <w:kern w:val="0"/>
          <w:lang w:eastAsia="en-US"/>
          <w14:ligatures w14:val="none"/>
        </w:rPr>
        <w:t xml:space="preserve">k náhledu na </w:t>
      </w:r>
      <w:r w:rsidR="00150C30" w:rsidRPr="00242EFB">
        <w:rPr>
          <w:rFonts w:ascii="Times New Roman" w:eastAsiaTheme="minorHAnsi" w:hAnsi="Times New Roman" w:cs="Times New Roman"/>
          <w:kern w:val="0"/>
          <w:lang w:eastAsia="en-US"/>
          <w14:ligatures w14:val="none"/>
        </w:rPr>
        <w:t xml:space="preserve">OÚ. </w:t>
      </w:r>
      <w:r w:rsidR="007D047D" w:rsidRPr="00242EFB">
        <w:rPr>
          <w:rFonts w:ascii="Times New Roman" w:eastAsiaTheme="minorHAnsi" w:hAnsi="Times New Roman" w:cs="Times New Roman"/>
          <w:kern w:val="0"/>
          <w:lang w:eastAsia="en-US"/>
          <w14:ligatures w14:val="none"/>
        </w:rPr>
        <w:t xml:space="preserve">S těmito typy </w:t>
      </w:r>
      <w:r w:rsidR="00AB73A2" w:rsidRPr="00242EFB">
        <w:rPr>
          <w:rFonts w:ascii="Times New Roman" w:eastAsiaTheme="minorHAnsi" w:hAnsi="Times New Roman" w:cs="Times New Roman"/>
          <w:kern w:val="0"/>
          <w:lang w:eastAsia="en-US"/>
          <w14:ligatures w14:val="none"/>
        </w:rPr>
        <w:t>jsou dlouhodob</w:t>
      </w:r>
      <w:r w:rsidR="005C2477" w:rsidRPr="00242EFB">
        <w:rPr>
          <w:rFonts w:ascii="Times New Roman" w:eastAsiaTheme="minorHAnsi" w:hAnsi="Times New Roman" w:cs="Times New Roman"/>
          <w:kern w:val="0"/>
          <w:lang w:eastAsia="en-US"/>
          <w14:ligatures w14:val="none"/>
        </w:rPr>
        <w:t>ě</w:t>
      </w:r>
      <w:r w:rsidR="00AB73A2" w:rsidRPr="00242EFB">
        <w:rPr>
          <w:rFonts w:ascii="Times New Roman" w:eastAsiaTheme="minorHAnsi" w:hAnsi="Times New Roman" w:cs="Times New Roman"/>
          <w:kern w:val="0"/>
          <w:lang w:eastAsia="en-US"/>
          <w14:ligatures w14:val="none"/>
        </w:rPr>
        <w:t xml:space="preserve"> kladné zkušenosti. V případě vý</w:t>
      </w:r>
      <w:r w:rsidR="008C0629" w:rsidRPr="00242EFB">
        <w:rPr>
          <w:rFonts w:ascii="Times New Roman" w:eastAsiaTheme="minorHAnsi" w:hAnsi="Times New Roman" w:cs="Times New Roman"/>
          <w:kern w:val="0"/>
          <w:lang w:eastAsia="en-US"/>
          <w14:ligatures w14:val="none"/>
        </w:rPr>
        <w:t>běru jiného typu šachty je vhodné brát v</w:t>
      </w:r>
      <w:r w:rsidR="00765973" w:rsidRPr="00242EFB">
        <w:rPr>
          <w:rFonts w:ascii="Times New Roman" w:eastAsiaTheme="minorHAnsi" w:hAnsi="Times New Roman" w:cs="Times New Roman"/>
          <w:kern w:val="0"/>
          <w:lang w:eastAsia="en-US"/>
          <w14:ligatures w14:val="none"/>
        </w:rPr>
        <w:t> úvahu zejména vodotěsnost šachty, stabilitu, pevnost</w:t>
      </w:r>
      <w:r w:rsidR="00FF298C" w:rsidRPr="00242EFB">
        <w:rPr>
          <w:rFonts w:ascii="Times New Roman" w:eastAsiaTheme="minorHAnsi" w:hAnsi="Times New Roman" w:cs="Times New Roman"/>
          <w:kern w:val="0"/>
          <w:lang w:eastAsia="en-US"/>
          <w14:ligatures w14:val="none"/>
        </w:rPr>
        <w:t xml:space="preserve">, potřebu </w:t>
      </w:r>
      <w:proofErr w:type="gramStart"/>
      <w:r w:rsidR="00FF298C" w:rsidRPr="00242EFB">
        <w:rPr>
          <w:rFonts w:ascii="Times New Roman" w:eastAsiaTheme="minorHAnsi" w:hAnsi="Times New Roman" w:cs="Times New Roman"/>
          <w:kern w:val="0"/>
          <w:lang w:eastAsia="en-US"/>
          <w14:ligatures w14:val="none"/>
        </w:rPr>
        <w:t>obetonování….</w:t>
      </w:r>
      <w:proofErr w:type="gramEnd"/>
      <w:r w:rsidR="00FF298C" w:rsidRPr="00242EFB">
        <w:rPr>
          <w:rFonts w:ascii="Times New Roman" w:eastAsiaTheme="minorHAnsi" w:hAnsi="Times New Roman" w:cs="Times New Roman"/>
          <w:kern w:val="0"/>
          <w:lang w:eastAsia="en-US"/>
          <w14:ligatures w14:val="none"/>
        </w:rPr>
        <w:t xml:space="preserve">ve vztahu k riziku poškození </w:t>
      </w:r>
      <w:r w:rsidR="00543CFB" w:rsidRPr="00242EFB">
        <w:rPr>
          <w:rFonts w:ascii="Times New Roman" w:eastAsiaTheme="minorHAnsi" w:hAnsi="Times New Roman" w:cs="Times New Roman"/>
          <w:kern w:val="0"/>
          <w:lang w:eastAsia="en-US"/>
          <w14:ligatures w14:val="none"/>
        </w:rPr>
        <w:t xml:space="preserve">v ní umístěnému </w:t>
      </w:r>
      <w:r w:rsidR="00FF298C" w:rsidRPr="00242EFB">
        <w:rPr>
          <w:rFonts w:ascii="Times New Roman" w:eastAsiaTheme="minorHAnsi" w:hAnsi="Times New Roman" w:cs="Times New Roman"/>
          <w:kern w:val="0"/>
          <w:lang w:eastAsia="en-US"/>
          <w14:ligatures w14:val="none"/>
        </w:rPr>
        <w:t>vodoměru s dálkovým odeč</w:t>
      </w:r>
      <w:r w:rsidR="001A4EE2" w:rsidRPr="00242EFB">
        <w:rPr>
          <w:rFonts w:ascii="Times New Roman" w:eastAsiaTheme="minorHAnsi" w:hAnsi="Times New Roman" w:cs="Times New Roman"/>
          <w:kern w:val="0"/>
          <w:lang w:eastAsia="en-US"/>
          <w14:ligatures w14:val="none"/>
        </w:rPr>
        <w:t>tem, který bude majetkem obce.</w:t>
      </w:r>
    </w:p>
    <w:p w14:paraId="169FB417" w14:textId="77777777" w:rsidR="00242EFB" w:rsidRPr="00242EFB" w:rsidRDefault="00242EFB" w:rsidP="00242EFB">
      <w:pPr>
        <w:spacing w:after="0" w:line="240" w:lineRule="auto"/>
        <w:jc w:val="both"/>
        <w:rPr>
          <w:rFonts w:ascii="Times New Roman" w:eastAsiaTheme="minorHAnsi" w:hAnsi="Times New Roman" w:cs="Times New Roman"/>
          <w:kern w:val="0"/>
          <w:lang w:eastAsia="en-US"/>
          <w14:ligatures w14:val="none"/>
        </w:rPr>
      </w:pPr>
    </w:p>
    <w:p w14:paraId="4D99B8FF" w14:textId="1C768801" w:rsidR="00242EFB" w:rsidRPr="005F1718" w:rsidRDefault="00242EFB" w:rsidP="00242EFB">
      <w:pPr>
        <w:spacing w:after="0" w:line="240" w:lineRule="auto"/>
        <w:jc w:val="center"/>
        <w:rPr>
          <w:rFonts w:ascii="Times New Roman" w:eastAsiaTheme="minorHAnsi" w:hAnsi="Times New Roman" w:cs="Times New Roman"/>
          <w:b/>
          <w:bCs/>
          <w:kern w:val="0"/>
          <w:lang w:eastAsia="en-US"/>
          <w14:ligatures w14:val="none"/>
        </w:rPr>
      </w:pPr>
      <w:r w:rsidRPr="005F1718">
        <w:rPr>
          <w:rFonts w:ascii="Times New Roman" w:eastAsiaTheme="minorHAnsi" w:hAnsi="Times New Roman" w:cs="Times New Roman"/>
          <w:b/>
          <w:bCs/>
          <w:kern w:val="0"/>
          <w:lang w:eastAsia="en-US"/>
          <w14:ligatures w14:val="none"/>
        </w:rPr>
        <w:t>Dotazy, připomínky a veškerou korespondenci týkající se výstavby vodovodu a kanalizace posílejte na mail:</w:t>
      </w:r>
    </w:p>
    <w:p w14:paraId="14F27982" w14:textId="77777777" w:rsidR="005F1718" w:rsidRDefault="005F1718" w:rsidP="00242EFB">
      <w:pPr>
        <w:spacing w:after="0" w:line="240" w:lineRule="auto"/>
        <w:jc w:val="center"/>
        <w:rPr>
          <w:rFonts w:ascii="Times New Roman" w:hAnsi="Times New Roman" w:cs="Times New Roman"/>
          <w:b/>
          <w:bCs/>
        </w:rPr>
      </w:pPr>
    </w:p>
    <w:p w14:paraId="4839B15A" w14:textId="60196D46" w:rsidR="00242EFB" w:rsidRPr="005F1718" w:rsidRDefault="005F1718" w:rsidP="00242EFB">
      <w:pPr>
        <w:spacing w:after="0" w:line="240" w:lineRule="auto"/>
        <w:jc w:val="center"/>
        <w:rPr>
          <w:rFonts w:ascii="Times New Roman" w:eastAsiaTheme="minorHAnsi" w:hAnsi="Times New Roman" w:cs="Times New Roman"/>
          <w:b/>
          <w:bCs/>
          <w:kern w:val="0"/>
          <w:lang w:eastAsia="en-US"/>
          <w14:ligatures w14:val="none"/>
        </w:rPr>
      </w:pPr>
      <w:hyperlink r:id="rId14" w:history="1">
        <w:r w:rsidRPr="00C055A3">
          <w:rPr>
            <w:rStyle w:val="Hypertextovodkaz"/>
            <w:rFonts w:ascii="Times New Roman" w:eastAsiaTheme="minorHAnsi" w:hAnsi="Times New Roman" w:cs="Times New Roman"/>
            <w:b/>
            <w:bCs/>
            <w:kern w:val="0"/>
            <w:lang w:eastAsia="en-US"/>
            <w14:ligatures w14:val="none"/>
          </w:rPr>
          <w:t>vodabusovice@seznam.cz</w:t>
        </w:r>
      </w:hyperlink>
    </w:p>
    <w:sectPr w:rsidR="00242EFB" w:rsidRPr="005F1718" w:rsidSect="00021857">
      <w:pgSz w:w="11906" w:h="16838"/>
      <w:pgMar w:top="1077"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063E7"/>
    <w:multiLevelType w:val="hybridMultilevel"/>
    <w:tmpl w:val="A346646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577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10"/>
    <w:rsid w:val="000167E9"/>
    <w:rsid w:val="00021857"/>
    <w:rsid w:val="000220A4"/>
    <w:rsid w:val="00032E03"/>
    <w:rsid w:val="000532B6"/>
    <w:rsid w:val="00060D74"/>
    <w:rsid w:val="000821B1"/>
    <w:rsid w:val="000A29E0"/>
    <w:rsid w:val="000A41E2"/>
    <w:rsid w:val="000A7057"/>
    <w:rsid w:val="000B6654"/>
    <w:rsid w:val="000C052B"/>
    <w:rsid w:val="000E103F"/>
    <w:rsid w:val="000E2160"/>
    <w:rsid w:val="000E7FE9"/>
    <w:rsid w:val="000F6C97"/>
    <w:rsid w:val="000F6CDB"/>
    <w:rsid w:val="00101434"/>
    <w:rsid w:val="00115D35"/>
    <w:rsid w:val="0013319B"/>
    <w:rsid w:val="0014221D"/>
    <w:rsid w:val="00150C30"/>
    <w:rsid w:val="0016154D"/>
    <w:rsid w:val="001756EF"/>
    <w:rsid w:val="00175BE3"/>
    <w:rsid w:val="00186D4D"/>
    <w:rsid w:val="00196D12"/>
    <w:rsid w:val="001A4EE2"/>
    <w:rsid w:val="001A606F"/>
    <w:rsid w:val="001B5A58"/>
    <w:rsid w:val="001D51E0"/>
    <w:rsid w:val="001E0BB0"/>
    <w:rsid w:val="001E41DC"/>
    <w:rsid w:val="001F1D59"/>
    <w:rsid w:val="0020067F"/>
    <w:rsid w:val="00201572"/>
    <w:rsid w:val="00211FB7"/>
    <w:rsid w:val="00231613"/>
    <w:rsid w:val="00242EFB"/>
    <w:rsid w:val="00276D05"/>
    <w:rsid w:val="00284358"/>
    <w:rsid w:val="002B1BFD"/>
    <w:rsid w:val="002B5EFF"/>
    <w:rsid w:val="002C60B8"/>
    <w:rsid w:val="002E5526"/>
    <w:rsid w:val="002E67EC"/>
    <w:rsid w:val="003004BB"/>
    <w:rsid w:val="00304445"/>
    <w:rsid w:val="00304EE5"/>
    <w:rsid w:val="00311303"/>
    <w:rsid w:val="00314308"/>
    <w:rsid w:val="00344703"/>
    <w:rsid w:val="00366D11"/>
    <w:rsid w:val="00367365"/>
    <w:rsid w:val="003A0D78"/>
    <w:rsid w:val="003A37BC"/>
    <w:rsid w:val="003C7EE6"/>
    <w:rsid w:val="003D5280"/>
    <w:rsid w:val="003D5EA3"/>
    <w:rsid w:val="00432451"/>
    <w:rsid w:val="00453379"/>
    <w:rsid w:val="00455AED"/>
    <w:rsid w:val="004930E3"/>
    <w:rsid w:val="0049328D"/>
    <w:rsid w:val="0049505A"/>
    <w:rsid w:val="00495455"/>
    <w:rsid w:val="00497531"/>
    <w:rsid w:val="004A0099"/>
    <w:rsid w:val="004B5E68"/>
    <w:rsid w:val="004E5341"/>
    <w:rsid w:val="00524E6D"/>
    <w:rsid w:val="00532D18"/>
    <w:rsid w:val="00533F08"/>
    <w:rsid w:val="005406BC"/>
    <w:rsid w:val="00543CFB"/>
    <w:rsid w:val="0055537E"/>
    <w:rsid w:val="00556DA9"/>
    <w:rsid w:val="00570BAD"/>
    <w:rsid w:val="00575594"/>
    <w:rsid w:val="0057697E"/>
    <w:rsid w:val="005802BA"/>
    <w:rsid w:val="00594EC9"/>
    <w:rsid w:val="00596AA9"/>
    <w:rsid w:val="005973FD"/>
    <w:rsid w:val="005A4D41"/>
    <w:rsid w:val="005C2477"/>
    <w:rsid w:val="005C3CE2"/>
    <w:rsid w:val="005C4D8E"/>
    <w:rsid w:val="005D60F0"/>
    <w:rsid w:val="005D7F64"/>
    <w:rsid w:val="005F1718"/>
    <w:rsid w:val="005F74E0"/>
    <w:rsid w:val="00600089"/>
    <w:rsid w:val="0060132D"/>
    <w:rsid w:val="00605478"/>
    <w:rsid w:val="00611D44"/>
    <w:rsid w:val="00631172"/>
    <w:rsid w:val="006333BA"/>
    <w:rsid w:val="00633E1E"/>
    <w:rsid w:val="00635A2E"/>
    <w:rsid w:val="0064527F"/>
    <w:rsid w:val="006506CF"/>
    <w:rsid w:val="00654932"/>
    <w:rsid w:val="00657DAB"/>
    <w:rsid w:val="006670C4"/>
    <w:rsid w:val="00673EE9"/>
    <w:rsid w:val="00676656"/>
    <w:rsid w:val="00681432"/>
    <w:rsid w:val="0068259D"/>
    <w:rsid w:val="00687795"/>
    <w:rsid w:val="00691FA7"/>
    <w:rsid w:val="0069349C"/>
    <w:rsid w:val="00694C55"/>
    <w:rsid w:val="00694F5C"/>
    <w:rsid w:val="006A41AE"/>
    <w:rsid w:val="006B5697"/>
    <w:rsid w:val="006B5E3E"/>
    <w:rsid w:val="006B6C59"/>
    <w:rsid w:val="006C5C1D"/>
    <w:rsid w:val="006F7C98"/>
    <w:rsid w:val="00713E54"/>
    <w:rsid w:val="00745FDA"/>
    <w:rsid w:val="00765973"/>
    <w:rsid w:val="0078788D"/>
    <w:rsid w:val="007958C7"/>
    <w:rsid w:val="007A4B6F"/>
    <w:rsid w:val="007C095A"/>
    <w:rsid w:val="007C2BA6"/>
    <w:rsid w:val="007D047D"/>
    <w:rsid w:val="008064A1"/>
    <w:rsid w:val="00817467"/>
    <w:rsid w:val="00826A70"/>
    <w:rsid w:val="00836151"/>
    <w:rsid w:val="0083771E"/>
    <w:rsid w:val="00842F10"/>
    <w:rsid w:val="00843249"/>
    <w:rsid w:val="00843A22"/>
    <w:rsid w:val="00847FEA"/>
    <w:rsid w:val="00855D84"/>
    <w:rsid w:val="0086120F"/>
    <w:rsid w:val="00862B52"/>
    <w:rsid w:val="008632A3"/>
    <w:rsid w:val="00891F6C"/>
    <w:rsid w:val="008C0629"/>
    <w:rsid w:val="008D08A6"/>
    <w:rsid w:val="008D45F5"/>
    <w:rsid w:val="008D51FC"/>
    <w:rsid w:val="00916909"/>
    <w:rsid w:val="0091774D"/>
    <w:rsid w:val="00924307"/>
    <w:rsid w:val="00932316"/>
    <w:rsid w:val="009342C6"/>
    <w:rsid w:val="009B149B"/>
    <w:rsid w:val="009D5339"/>
    <w:rsid w:val="009D7246"/>
    <w:rsid w:val="009E4174"/>
    <w:rsid w:val="00A057CF"/>
    <w:rsid w:val="00A34462"/>
    <w:rsid w:val="00A351D9"/>
    <w:rsid w:val="00A35C1D"/>
    <w:rsid w:val="00A445FE"/>
    <w:rsid w:val="00A559B1"/>
    <w:rsid w:val="00AA57E4"/>
    <w:rsid w:val="00AB73A2"/>
    <w:rsid w:val="00AC7759"/>
    <w:rsid w:val="00AE3E87"/>
    <w:rsid w:val="00AE528E"/>
    <w:rsid w:val="00AE596B"/>
    <w:rsid w:val="00AF2D8E"/>
    <w:rsid w:val="00AF7AF8"/>
    <w:rsid w:val="00B2725C"/>
    <w:rsid w:val="00B42140"/>
    <w:rsid w:val="00B44D97"/>
    <w:rsid w:val="00B533DD"/>
    <w:rsid w:val="00B61B2C"/>
    <w:rsid w:val="00B62A4A"/>
    <w:rsid w:val="00B81398"/>
    <w:rsid w:val="00B821F5"/>
    <w:rsid w:val="00B834CA"/>
    <w:rsid w:val="00B87EF9"/>
    <w:rsid w:val="00B91259"/>
    <w:rsid w:val="00BC0FF2"/>
    <w:rsid w:val="00BE0383"/>
    <w:rsid w:val="00BF1C5E"/>
    <w:rsid w:val="00C1079B"/>
    <w:rsid w:val="00C1765D"/>
    <w:rsid w:val="00C44629"/>
    <w:rsid w:val="00C73AD3"/>
    <w:rsid w:val="00C93F00"/>
    <w:rsid w:val="00C93F66"/>
    <w:rsid w:val="00CC1F09"/>
    <w:rsid w:val="00CC35B5"/>
    <w:rsid w:val="00CC7814"/>
    <w:rsid w:val="00CD4EDC"/>
    <w:rsid w:val="00CF2F4A"/>
    <w:rsid w:val="00D14F27"/>
    <w:rsid w:val="00D16489"/>
    <w:rsid w:val="00D221B7"/>
    <w:rsid w:val="00D316C1"/>
    <w:rsid w:val="00D4201B"/>
    <w:rsid w:val="00D506EE"/>
    <w:rsid w:val="00D51F2E"/>
    <w:rsid w:val="00D52FB7"/>
    <w:rsid w:val="00D556E8"/>
    <w:rsid w:val="00D72CE6"/>
    <w:rsid w:val="00D831D0"/>
    <w:rsid w:val="00DA4FA5"/>
    <w:rsid w:val="00DC3D07"/>
    <w:rsid w:val="00DD6B20"/>
    <w:rsid w:val="00DE03D7"/>
    <w:rsid w:val="00DF5C70"/>
    <w:rsid w:val="00E00E14"/>
    <w:rsid w:val="00E40ABD"/>
    <w:rsid w:val="00E41A4C"/>
    <w:rsid w:val="00E53643"/>
    <w:rsid w:val="00E616F8"/>
    <w:rsid w:val="00E81C31"/>
    <w:rsid w:val="00E87400"/>
    <w:rsid w:val="00EA2C62"/>
    <w:rsid w:val="00EA2EB7"/>
    <w:rsid w:val="00EB7C81"/>
    <w:rsid w:val="00EC719D"/>
    <w:rsid w:val="00ED0723"/>
    <w:rsid w:val="00F01806"/>
    <w:rsid w:val="00F22646"/>
    <w:rsid w:val="00F367AC"/>
    <w:rsid w:val="00F618C7"/>
    <w:rsid w:val="00F61C22"/>
    <w:rsid w:val="00F65464"/>
    <w:rsid w:val="00F84734"/>
    <w:rsid w:val="00FA5753"/>
    <w:rsid w:val="00FB4D4F"/>
    <w:rsid w:val="00FB4D87"/>
    <w:rsid w:val="00FC0260"/>
    <w:rsid w:val="00FC3CDD"/>
    <w:rsid w:val="00FD48C5"/>
    <w:rsid w:val="00FF2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F8D4"/>
  <w15:chartTrackingRefBased/>
  <w15:docId w15:val="{3A96E078-EE40-1148-941C-24141C45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2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42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42F1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42F1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42F1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42F1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2F1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2F1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2F1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2F1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42F1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42F1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42F1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42F1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42F1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2F1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2F1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2F10"/>
    <w:rPr>
      <w:rFonts w:eastAsiaTheme="majorEastAsia" w:cstheme="majorBidi"/>
      <w:color w:val="272727" w:themeColor="text1" w:themeTint="D8"/>
    </w:rPr>
  </w:style>
  <w:style w:type="paragraph" w:styleId="Nzev">
    <w:name w:val="Title"/>
    <w:basedOn w:val="Normln"/>
    <w:next w:val="Normln"/>
    <w:link w:val="NzevChar"/>
    <w:uiPriority w:val="10"/>
    <w:qFormat/>
    <w:rsid w:val="00842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2F1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2F1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2F1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2F10"/>
    <w:pPr>
      <w:spacing w:before="160"/>
      <w:jc w:val="center"/>
    </w:pPr>
    <w:rPr>
      <w:i/>
      <w:iCs/>
      <w:color w:val="404040" w:themeColor="text1" w:themeTint="BF"/>
    </w:rPr>
  </w:style>
  <w:style w:type="character" w:customStyle="1" w:styleId="CittChar">
    <w:name w:val="Citát Char"/>
    <w:basedOn w:val="Standardnpsmoodstavce"/>
    <w:link w:val="Citt"/>
    <w:uiPriority w:val="29"/>
    <w:rsid w:val="00842F10"/>
    <w:rPr>
      <w:i/>
      <w:iCs/>
      <w:color w:val="404040" w:themeColor="text1" w:themeTint="BF"/>
    </w:rPr>
  </w:style>
  <w:style w:type="paragraph" w:styleId="Odstavecseseznamem">
    <w:name w:val="List Paragraph"/>
    <w:basedOn w:val="Normln"/>
    <w:uiPriority w:val="34"/>
    <w:qFormat/>
    <w:rsid w:val="00842F10"/>
    <w:pPr>
      <w:ind w:left="720"/>
      <w:contextualSpacing/>
    </w:pPr>
  </w:style>
  <w:style w:type="character" w:styleId="Zdraznnintenzivn">
    <w:name w:val="Intense Emphasis"/>
    <w:basedOn w:val="Standardnpsmoodstavce"/>
    <w:uiPriority w:val="21"/>
    <w:qFormat/>
    <w:rsid w:val="00842F10"/>
    <w:rPr>
      <w:i/>
      <w:iCs/>
      <w:color w:val="0F4761" w:themeColor="accent1" w:themeShade="BF"/>
    </w:rPr>
  </w:style>
  <w:style w:type="paragraph" w:styleId="Vrazncitt">
    <w:name w:val="Intense Quote"/>
    <w:basedOn w:val="Normln"/>
    <w:next w:val="Normln"/>
    <w:link w:val="VrazncittChar"/>
    <w:uiPriority w:val="30"/>
    <w:qFormat/>
    <w:rsid w:val="00842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42F10"/>
    <w:rPr>
      <w:i/>
      <w:iCs/>
      <w:color w:val="0F4761" w:themeColor="accent1" w:themeShade="BF"/>
    </w:rPr>
  </w:style>
  <w:style w:type="character" w:styleId="Odkazintenzivn">
    <w:name w:val="Intense Reference"/>
    <w:basedOn w:val="Standardnpsmoodstavce"/>
    <w:uiPriority w:val="32"/>
    <w:qFormat/>
    <w:rsid w:val="00842F10"/>
    <w:rPr>
      <w:b/>
      <w:bCs/>
      <w:smallCaps/>
      <w:color w:val="0F4761" w:themeColor="accent1" w:themeShade="BF"/>
      <w:spacing w:val="5"/>
    </w:rPr>
  </w:style>
  <w:style w:type="paragraph" w:customStyle="1" w:styleId="p1">
    <w:name w:val="p1"/>
    <w:basedOn w:val="Normln"/>
    <w:rsid w:val="00842F10"/>
    <w:pPr>
      <w:spacing w:after="0" w:line="240" w:lineRule="auto"/>
    </w:pPr>
    <w:rPr>
      <w:rFonts w:ascii=".AppleSystemUIFont" w:hAnsi=".AppleSystemUIFont" w:cs="Times New Roman"/>
      <w:kern w:val="0"/>
      <w:sz w:val="29"/>
      <w:szCs w:val="29"/>
      <w14:ligatures w14:val="none"/>
    </w:rPr>
  </w:style>
  <w:style w:type="character" w:customStyle="1" w:styleId="s1">
    <w:name w:val="s1"/>
    <w:basedOn w:val="Standardnpsmoodstavce"/>
    <w:rsid w:val="00842F10"/>
    <w:rPr>
      <w:rFonts w:ascii="UICTFontTextStyleBody" w:hAnsi="UICTFontTextStyleBody" w:hint="default"/>
      <w:b w:val="0"/>
      <w:bCs w:val="0"/>
      <w:i w:val="0"/>
      <w:iCs w:val="0"/>
      <w:sz w:val="29"/>
      <w:szCs w:val="29"/>
    </w:rPr>
  </w:style>
  <w:style w:type="character" w:customStyle="1" w:styleId="s2">
    <w:name w:val="s2"/>
    <w:basedOn w:val="Standardnpsmoodstavce"/>
    <w:rsid w:val="00842F10"/>
    <w:rPr>
      <w:rFonts w:ascii="UICTFontTextStyleEmphasizedBody" w:hAnsi="UICTFontTextStyleEmphasizedBody" w:hint="default"/>
      <w:b/>
      <w:bCs/>
      <w:i w:val="0"/>
      <w:iCs w:val="0"/>
      <w:sz w:val="29"/>
      <w:szCs w:val="29"/>
    </w:rPr>
  </w:style>
  <w:style w:type="paragraph" w:styleId="Bezmezer">
    <w:name w:val="No Spacing"/>
    <w:uiPriority w:val="1"/>
    <w:qFormat/>
    <w:rsid w:val="008D51FC"/>
    <w:pPr>
      <w:spacing w:after="0" w:line="240" w:lineRule="auto"/>
    </w:pPr>
  </w:style>
  <w:style w:type="character" w:styleId="Hypertextovodkaz">
    <w:name w:val="Hyperlink"/>
    <w:basedOn w:val="Standardnpsmoodstavce"/>
    <w:uiPriority w:val="99"/>
    <w:unhideWhenUsed/>
    <w:rsid w:val="00242EFB"/>
    <w:rPr>
      <w:color w:val="467886" w:themeColor="hyperlink"/>
      <w:u w:val="single"/>
    </w:rPr>
  </w:style>
  <w:style w:type="character" w:styleId="Nevyeenzmnka">
    <w:name w:val="Unresolved Mention"/>
    <w:basedOn w:val="Standardnpsmoodstavce"/>
    <w:uiPriority w:val="99"/>
    <w:semiHidden/>
    <w:unhideWhenUsed/>
    <w:rsid w:val="0024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vodabusovice@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1264</TotalTime>
  <Pages>6</Pages>
  <Words>2375</Words>
  <Characters>14018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Ryneš</dc:creator>
  <cp:keywords/>
  <dc:description/>
  <cp:lastModifiedBy>OU Bušovice</cp:lastModifiedBy>
  <cp:revision>235</cp:revision>
  <dcterms:created xsi:type="dcterms:W3CDTF">2024-03-05T07:26:00Z</dcterms:created>
  <dcterms:modified xsi:type="dcterms:W3CDTF">2024-03-07T12:52:00Z</dcterms:modified>
</cp:coreProperties>
</file>